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ayout w:type="fixed"/>
        <w:tblCellMar>
          <w:left w:w="70" w:type="dxa"/>
          <w:right w:w="70" w:type="dxa"/>
        </w:tblCellMar>
        <w:tblLook w:val="0000" w:firstRow="0" w:lastRow="0" w:firstColumn="0" w:lastColumn="0" w:noHBand="0" w:noVBand="0"/>
      </w:tblPr>
      <w:tblGrid>
        <w:gridCol w:w="10201"/>
      </w:tblGrid>
      <w:tr w:rsidR="009769E9" w:rsidRPr="00546015" w14:paraId="59E711F0" w14:textId="77777777" w:rsidTr="009769E9">
        <w:tc>
          <w:tcPr>
            <w:tcW w:w="10201" w:type="dxa"/>
            <w:shd w:val="clear" w:color="auto" w:fill="C5E0B3"/>
          </w:tcPr>
          <w:p w14:paraId="5BD251FE" w14:textId="77777777" w:rsidR="009769E9" w:rsidRPr="009769E9" w:rsidRDefault="009769E9" w:rsidP="009769E9">
            <w:pPr>
              <w:jc w:val="center"/>
              <w:rPr>
                <w:b/>
              </w:rPr>
            </w:pPr>
            <w:r w:rsidRPr="009769E9">
              <w:rPr>
                <w:b/>
              </w:rPr>
              <w:t>ORIENTAÇÕES PARA ELABORAÇÃO DO</w:t>
            </w:r>
          </w:p>
          <w:p w14:paraId="2EA06247" w14:textId="2BFCC7E7" w:rsidR="009769E9" w:rsidRPr="009769E9" w:rsidRDefault="009769E9" w:rsidP="009769E9">
            <w:pPr>
              <w:jc w:val="center"/>
              <w:rPr>
                <w:b/>
              </w:rPr>
            </w:pPr>
            <w:r w:rsidRPr="009769E9">
              <w:rPr>
                <w:b/>
              </w:rPr>
              <w:t xml:space="preserve">TERMO DE CONSENTIMENTO LIVRE E ESCLARECIDO (TCLE) – </w:t>
            </w:r>
            <w:r w:rsidRPr="009769E9">
              <w:rPr>
                <w:b/>
                <w:color w:val="FF0000"/>
              </w:rPr>
              <w:t xml:space="preserve">Versão 1  –  </w:t>
            </w:r>
            <w:r w:rsidR="00322778">
              <w:rPr>
                <w:b/>
                <w:color w:val="FF0000"/>
              </w:rPr>
              <w:t>fevereiro</w:t>
            </w:r>
            <w:r w:rsidRPr="009769E9">
              <w:rPr>
                <w:b/>
                <w:color w:val="FF0000"/>
              </w:rPr>
              <w:t>/202</w:t>
            </w:r>
            <w:r w:rsidR="00322778">
              <w:rPr>
                <w:b/>
                <w:color w:val="FF0000"/>
              </w:rPr>
              <w:t>2</w:t>
            </w:r>
          </w:p>
        </w:tc>
      </w:tr>
    </w:tbl>
    <w:p w14:paraId="16D87761" w14:textId="77777777" w:rsidR="00173001" w:rsidRPr="005446BB" w:rsidRDefault="00173001" w:rsidP="00173001">
      <w:pPr>
        <w:rPr>
          <w:b/>
        </w:rPr>
      </w:pPr>
    </w:p>
    <w:p w14:paraId="34487441" w14:textId="7C843732" w:rsidR="00173001" w:rsidRPr="009769E9" w:rsidRDefault="00173001" w:rsidP="00173001">
      <w:pPr>
        <w:jc w:val="both"/>
        <w:rPr>
          <w:b/>
          <w:color w:val="FF0000"/>
        </w:rPr>
      </w:pPr>
      <w:bookmarkStart w:id="0" w:name="_Hlk526198887"/>
      <w:r w:rsidRPr="009769E9">
        <w:rPr>
          <w:b/>
          <w:color w:val="FF0000"/>
        </w:rPr>
        <w:t>Obs.: Após estas instruções, há um modelo que você pode preencher com informações de seu projeto.</w:t>
      </w:r>
      <w:bookmarkEnd w:id="0"/>
      <w:r w:rsidRPr="009769E9">
        <w:rPr>
          <w:b/>
          <w:color w:val="FF0000"/>
        </w:rPr>
        <w:t xml:space="preserve"> ATENÇÃO ao fato de que o documento é apenas um MODELO, </w:t>
      </w:r>
      <w:r w:rsidR="009769E9" w:rsidRPr="009769E9">
        <w:rPr>
          <w:b/>
          <w:color w:val="FF0000"/>
        </w:rPr>
        <w:t xml:space="preserve">CABENDO AO PESQUISADOR(A) CONSTRUIR O TCLE EM ACORDO COM AS ESPECIFICIDADES DO SEU ESTUDO. </w:t>
      </w:r>
    </w:p>
    <w:p w14:paraId="5AA0B289" w14:textId="77777777" w:rsidR="00173001" w:rsidRPr="00546015" w:rsidRDefault="00173001" w:rsidP="00173001">
      <w:pPr>
        <w:jc w:val="center"/>
        <w:rPr>
          <w:b/>
          <w:color w:val="FF0000"/>
          <w:highlight w:val="lightGray"/>
        </w:rPr>
      </w:pPr>
    </w:p>
    <w:p w14:paraId="61EE1233" w14:textId="5637F163" w:rsidR="00173001" w:rsidRPr="009769E9" w:rsidRDefault="00173001" w:rsidP="00173001">
      <w:pPr>
        <w:jc w:val="both"/>
        <w:rPr>
          <w:b/>
        </w:rPr>
      </w:pPr>
      <w:r w:rsidRPr="009769E9">
        <w:rPr>
          <w:b/>
        </w:rPr>
        <w:t xml:space="preserve">O presente modelo se aplica somente a projetos de pesquisa </w:t>
      </w:r>
      <w:r w:rsidRPr="009769E9">
        <w:rPr>
          <w:b/>
          <w:u w:val="single"/>
        </w:rPr>
        <w:t xml:space="preserve">em que o participante seja </w:t>
      </w:r>
      <w:r w:rsidR="009769E9" w:rsidRPr="009769E9">
        <w:rPr>
          <w:b/>
          <w:u w:val="single"/>
        </w:rPr>
        <w:t xml:space="preserve">MAIOR DE 18 ANOS </w:t>
      </w:r>
      <w:r w:rsidRPr="009769E9">
        <w:rPr>
          <w:b/>
          <w:u w:val="single"/>
        </w:rPr>
        <w:t>e que tenha condição de compreensão integral e de expressão clara de seu real consentimento</w:t>
      </w:r>
      <w:r w:rsidRPr="009769E9">
        <w:rPr>
          <w:b/>
        </w:rPr>
        <w:t>. Para projetos com menores de 18 anos consultar o documento específico disponível na página do CEP</w:t>
      </w:r>
      <w:r w:rsidR="009769E9">
        <w:rPr>
          <w:b/>
        </w:rPr>
        <w:t>/</w:t>
      </w:r>
      <w:r w:rsidRPr="009769E9">
        <w:rPr>
          <w:b/>
        </w:rPr>
        <w:t>UMC.</w:t>
      </w:r>
    </w:p>
    <w:p w14:paraId="053D25F8" w14:textId="7D5545A5" w:rsidR="00173001" w:rsidRPr="009769E9" w:rsidRDefault="00173001" w:rsidP="00173001">
      <w:pPr>
        <w:widowControl/>
        <w:numPr>
          <w:ilvl w:val="0"/>
          <w:numId w:val="10"/>
        </w:numPr>
        <w:autoSpaceDE/>
        <w:autoSpaceDN/>
        <w:spacing w:before="240" w:after="240"/>
        <w:jc w:val="both"/>
      </w:pPr>
      <w:r w:rsidRPr="009769E9">
        <w:t xml:space="preserve">O </w:t>
      </w:r>
      <w:r w:rsidRPr="009769E9">
        <w:rPr>
          <w:b/>
        </w:rPr>
        <w:t>Termo de Consentimento Livre e Esclarecido - TCLE</w:t>
      </w:r>
      <w:r w:rsidRPr="009769E9">
        <w:t xml:space="preserve"> é um documento obrigatório para o protocolo do projeto de pesquisa no CEP e na CONEP. As diretrizes e normas a serem obedecidos em sua elaboração estão dispostas na </w:t>
      </w:r>
      <w:r w:rsidRPr="009769E9">
        <w:rPr>
          <w:b/>
        </w:rPr>
        <w:t>Resolução CNS 466/12 do Conselho Nacional de Saúde</w:t>
      </w:r>
      <w:r w:rsidR="009769E9">
        <w:rPr>
          <w:b/>
        </w:rPr>
        <w:t xml:space="preserve"> (</w:t>
      </w:r>
      <w:hyperlink r:id="rId11" w:history="1">
        <w:r w:rsidR="009769E9" w:rsidRPr="0099794D">
          <w:rPr>
            <w:rStyle w:val="Hyperlink"/>
            <w:b/>
          </w:rPr>
          <w:t>https://bvsms.saude.gov.br/bvs/saudelegis/cns/2013/res0466_12_12_2012.html</w:t>
        </w:r>
      </w:hyperlink>
      <w:r w:rsidR="009769E9">
        <w:rPr>
          <w:b/>
        </w:rPr>
        <w:t>)</w:t>
      </w:r>
      <w:r w:rsidRPr="009769E9">
        <w:rPr>
          <w:b/>
        </w:rPr>
        <w:t>.</w:t>
      </w:r>
    </w:p>
    <w:p w14:paraId="15E63CBD" w14:textId="4307F394" w:rsidR="00173001" w:rsidRPr="009769E9" w:rsidRDefault="00173001" w:rsidP="00173001">
      <w:pPr>
        <w:widowControl/>
        <w:numPr>
          <w:ilvl w:val="0"/>
          <w:numId w:val="13"/>
        </w:numPr>
        <w:autoSpaceDE/>
        <w:autoSpaceDN/>
        <w:spacing w:before="240" w:after="240"/>
        <w:jc w:val="both"/>
      </w:pPr>
      <w:r w:rsidRPr="009769E9">
        <w:t xml:space="preserve">O </w:t>
      </w:r>
      <w:r w:rsidRPr="009769E9">
        <w:rPr>
          <w:b/>
        </w:rPr>
        <w:t xml:space="preserve">TCLE </w:t>
      </w:r>
      <w:r w:rsidRPr="009769E9">
        <w:t xml:space="preserve">é um documento que expressa o compromisso de cumprimento de cada uma das exigências definidas na </w:t>
      </w:r>
      <w:r w:rsidRPr="009769E9">
        <w:rPr>
          <w:b/>
          <w:bCs/>
        </w:rPr>
        <w:t>Resolução CNS 466/12</w:t>
      </w:r>
      <w:r w:rsidRPr="009769E9">
        <w:t xml:space="preserve">, configurando-se, assim, em uma </w:t>
      </w:r>
      <w:r w:rsidRPr="009769E9">
        <w:rPr>
          <w:b/>
        </w:rPr>
        <w:t>declaração elaborada pelo</w:t>
      </w:r>
      <w:r w:rsidR="009769E9">
        <w:rPr>
          <w:b/>
        </w:rPr>
        <w:t>(a)</w:t>
      </w:r>
      <w:r w:rsidRPr="009769E9">
        <w:rPr>
          <w:b/>
        </w:rPr>
        <w:t xml:space="preserve"> pesquisador</w:t>
      </w:r>
      <w:r w:rsidR="009769E9">
        <w:rPr>
          <w:b/>
        </w:rPr>
        <w:t>(a)</w:t>
      </w:r>
      <w:r w:rsidRPr="009769E9">
        <w:rPr>
          <w:b/>
        </w:rPr>
        <w:t xml:space="preserve">, </w:t>
      </w:r>
      <w:r w:rsidRPr="009769E9">
        <w:t xml:space="preserve">em que </w:t>
      </w:r>
      <w:r w:rsidRPr="009769E9">
        <w:rPr>
          <w:b/>
        </w:rPr>
        <w:t>ele</w:t>
      </w:r>
      <w:r w:rsidR="009769E9">
        <w:rPr>
          <w:b/>
        </w:rPr>
        <w:t>(a)</w:t>
      </w:r>
      <w:r w:rsidRPr="009769E9">
        <w:rPr>
          <w:b/>
        </w:rPr>
        <w:t xml:space="preserve"> esclarece</w:t>
      </w:r>
      <w:r w:rsidRPr="009769E9">
        <w:t xml:space="preserve"> ao sujeito voluntário a pesquisa pretendida </w:t>
      </w:r>
      <w:r w:rsidR="009769E9" w:rsidRPr="009769E9">
        <w:rPr>
          <w:b/>
        </w:rPr>
        <w:t>E NÃO O CONTRÁRIO</w:t>
      </w:r>
      <w:r w:rsidRPr="009769E9">
        <w:rPr>
          <w:b/>
        </w:rPr>
        <w:t>,</w:t>
      </w:r>
      <w:r w:rsidRPr="009769E9">
        <w:t xml:space="preserve"> uma declaração do sujeito de que foi esclarecido quanto à pesquisa. </w:t>
      </w:r>
    </w:p>
    <w:p w14:paraId="3CB4E77E" w14:textId="77777777" w:rsidR="00173001" w:rsidRPr="009769E9" w:rsidRDefault="00173001" w:rsidP="00173001">
      <w:pPr>
        <w:widowControl/>
        <w:numPr>
          <w:ilvl w:val="0"/>
          <w:numId w:val="13"/>
        </w:numPr>
        <w:adjustRightInd w:val="0"/>
        <w:spacing w:before="240" w:after="240"/>
        <w:jc w:val="both"/>
      </w:pPr>
      <w:bookmarkStart w:id="1" w:name="_Hlk48308620"/>
      <w:r w:rsidRPr="009769E9">
        <w:rPr>
          <w:b/>
        </w:rPr>
        <w:t xml:space="preserve">O TCLE deve ser formulado como um CONVITE ao participante, </w:t>
      </w:r>
      <w:bookmarkStart w:id="2" w:name="_Hlk48308923"/>
      <w:r w:rsidRPr="009769E9">
        <w:rPr>
          <w:b/>
          <w:u w:val="single"/>
        </w:rPr>
        <w:t>NUNCA como uma declaração</w:t>
      </w:r>
      <w:r w:rsidRPr="009769E9">
        <w:rPr>
          <w:b/>
        </w:rPr>
        <w:t xml:space="preserve">. </w:t>
      </w:r>
      <w:bookmarkStart w:id="3" w:name="_Hlk50427774"/>
      <w:r w:rsidRPr="009769E9">
        <w:rPr>
          <w:bCs/>
        </w:rPr>
        <w:t>Todo o texto precisa ser direcionado ao participante.</w:t>
      </w:r>
      <w:bookmarkEnd w:id="3"/>
    </w:p>
    <w:bookmarkEnd w:id="1"/>
    <w:bookmarkEnd w:id="2"/>
    <w:p w14:paraId="03219588" w14:textId="763B40D0" w:rsidR="00173001" w:rsidRPr="009769E9" w:rsidRDefault="00173001" w:rsidP="00173001">
      <w:pPr>
        <w:widowControl/>
        <w:numPr>
          <w:ilvl w:val="0"/>
          <w:numId w:val="13"/>
        </w:numPr>
        <w:autoSpaceDE/>
        <w:autoSpaceDN/>
        <w:spacing w:before="240" w:after="240"/>
        <w:jc w:val="both"/>
      </w:pPr>
      <w:r w:rsidRPr="009769E9">
        <w:t>Em documento emitido pela CONEP (</w:t>
      </w:r>
      <w:r w:rsidRPr="009769E9">
        <w:rPr>
          <w:rFonts w:cs="Arial"/>
        </w:rPr>
        <w:t>carta circular nº 51 - SEI/2017-CONEP/SECNS/MS - 28/09/2017</w:t>
      </w:r>
      <w:r w:rsidR="009769E9">
        <w:rPr>
          <w:rFonts w:cs="Arial"/>
        </w:rPr>
        <w:t xml:space="preserve"> - </w:t>
      </w:r>
      <w:hyperlink r:id="rId12" w:history="1">
        <w:r w:rsidR="005953DA" w:rsidRPr="0099794D">
          <w:rPr>
            <w:rStyle w:val="Hyperlink"/>
            <w:rFonts w:cs="Arial"/>
          </w:rPr>
          <w:t>http://conselho.saude.gov.br/images/comissoes/conep/documentos/CARTAS/CartaCircular51.pdf</w:t>
        </w:r>
      </w:hyperlink>
      <w:r w:rsidRPr="009769E9">
        <w:rPr>
          <w:rFonts w:cs="Arial"/>
        </w:rPr>
        <w:t>)</w:t>
      </w:r>
      <w:r w:rsidR="005953DA">
        <w:rPr>
          <w:rFonts w:cs="Arial"/>
        </w:rPr>
        <w:t xml:space="preserve"> </w:t>
      </w:r>
      <w:r w:rsidRPr="009769E9">
        <w:t xml:space="preserve">consta que o TCLE deve ser um convite ao participante, de modo que todo o texto deve estar redigido dessa forma, convidando o mesmo para integrar-se ao estudo. Esta circular define também a forma com que devem ser finalizados os TCLEs. Determina a supressão do texto de compromisso assumido pelo participante, que antes era solicitado neste tipo de termo. </w:t>
      </w:r>
      <w:r w:rsidRPr="009769E9">
        <w:rPr>
          <w:b/>
        </w:rPr>
        <w:t>A partir dessa orientação, a finalização dos TCLEs requer apenas a assinatura do participante</w:t>
      </w:r>
      <w:r w:rsidRPr="009769E9">
        <w:t xml:space="preserve"> (“entende-se que a assinatura do participante de pesquisa, por si só, basta para consagrar seu consentimento para ser incluído no estudo”).  </w:t>
      </w:r>
    </w:p>
    <w:p w14:paraId="3A724432" w14:textId="77777777" w:rsidR="00173001" w:rsidRPr="009769E9" w:rsidRDefault="00173001" w:rsidP="00173001">
      <w:pPr>
        <w:widowControl/>
        <w:numPr>
          <w:ilvl w:val="0"/>
          <w:numId w:val="11"/>
        </w:numPr>
        <w:autoSpaceDE/>
        <w:autoSpaceDN/>
        <w:spacing w:before="240" w:after="240"/>
        <w:jc w:val="both"/>
      </w:pPr>
      <w:r w:rsidRPr="009769E9">
        <w:t>O TCLE é um documento que tem valor de prova Forense. A clareza e a precisão dos termos protegem o investigador, a instituição e o participante da pesquisa.</w:t>
      </w:r>
    </w:p>
    <w:p w14:paraId="4CAEF813" w14:textId="1A571AA3" w:rsidR="00173001" w:rsidRPr="009769E9" w:rsidRDefault="00173001" w:rsidP="00173001">
      <w:pPr>
        <w:widowControl/>
        <w:numPr>
          <w:ilvl w:val="0"/>
          <w:numId w:val="12"/>
        </w:numPr>
        <w:autoSpaceDE/>
        <w:autoSpaceDN/>
        <w:spacing w:before="240" w:after="240"/>
        <w:jc w:val="both"/>
      </w:pPr>
      <w:r w:rsidRPr="009769E9">
        <w:t xml:space="preserve">Na elaboração do </w:t>
      </w:r>
      <w:r w:rsidRPr="009769E9">
        <w:rPr>
          <w:b/>
        </w:rPr>
        <w:t>TCLE</w:t>
      </w:r>
      <w:r w:rsidRPr="009769E9">
        <w:t xml:space="preserve"> deve ser observado o respeito devido à dignidade humana e a exigência de o</w:t>
      </w:r>
      <w:r w:rsidR="005953DA">
        <w:t>(a)</w:t>
      </w:r>
      <w:r w:rsidRPr="009769E9">
        <w:t xml:space="preserve"> pesquisador</w:t>
      </w:r>
      <w:r w:rsidR="005953DA">
        <w:t>(a)</w:t>
      </w:r>
      <w:r w:rsidRPr="009769E9">
        <w:t xml:space="preserve"> prestar informações e esclarecimentos aos participantes da pesquisa em linguagem clara, objetiva e acessível, nos termos dos</w:t>
      </w:r>
      <w:r w:rsidRPr="009769E9">
        <w:rPr>
          <w:b/>
        </w:rPr>
        <w:t xml:space="preserve"> </w:t>
      </w:r>
      <w:r w:rsidRPr="005953DA">
        <w:rPr>
          <w:b/>
          <w:bCs/>
        </w:rPr>
        <w:t>itens IV e V da Resolução CNS 466/12 do CNS</w:t>
      </w:r>
      <w:r w:rsidRPr="00B949E7">
        <w:t>.</w:t>
      </w:r>
      <w:r w:rsidRPr="009769E9">
        <w:rPr>
          <w:b/>
        </w:rPr>
        <w:t xml:space="preserve">  </w:t>
      </w:r>
    </w:p>
    <w:p w14:paraId="6F6FCD70" w14:textId="096F3A6A" w:rsidR="00173001" w:rsidRPr="009769E9" w:rsidRDefault="0058DD2E" w:rsidP="3CA01718">
      <w:pPr>
        <w:widowControl/>
        <w:numPr>
          <w:ilvl w:val="0"/>
          <w:numId w:val="14"/>
        </w:numPr>
        <w:autoSpaceDE/>
        <w:autoSpaceDN/>
        <w:spacing w:before="240" w:after="240"/>
        <w:jc w:val="both"/>
        <w:rPr>
          <w:b/>
          <w:bCs/>
        </w:rPr>
      </w:pPr>
      <w:bookmarkStart w:id="4" w:name="_Hlk48308834"/>
      <w:r>
        <w:t xml:space="preserve">O </w:t>
      </w:r>
      <w:r w:rsidRPr="3CA01718">
        <w:rPr>
          <w:b/>
          <w:bCs/>
        </w:rPr>
        <w:t xml:space="preserve">TCLE, </w:t>
      </w:r>
      <w:r>
        <w:t xml:space="preserve">em conformidade com o </w:t>
      </w:r>
      <w:r w:rsidRPr="3CA01718">
        <w:rPr>
          <w:b/>
          <w:bCs/>
        </w:rPr>
        <w:t>item IV da Resolução 466/12</w:t>
      </w:r>
      <w:r>
        <w:t>,</w:t>
      </w:r>
      <w:r w:rsidRPr="3CA01718">
        <w:rPr>
          <w:b/>
          <w:bCs/>
        </w:rPr>
        <w:t xml:space="preserve"> </w:t>
      </w:r>
      <w:r>
        <w:t xml:space="preserve">deve ser feito em </w:t>
      </w:r>
      <w:r w:rsidRPr="3CA01718">
        <w:rPr>
          <w:b/>
          <w:bCs/>
        </w:rPr>
        <w:t>duas vias</w:t>
      </w:r>
      <w:r>
        <w:t>, uma das quais ficará de posse do</w:t>
      </w:r>
      <w:r w:rsidR="408CD5F2">
        <w:t>(a)</w:t>
      </w:r>
      <w:r>
        <w:t xml:space="preserve"> participante e outra do</w:t>
      </w:r>
      <w:r w:rsidR="408CD5F2">
        <w:t>(a)</w:t>
      </w:r>
      <w:r>
        <w:t xml:space="preserve"> pesquisador</w:t>
      </w:r>
      <w:r w:rsidR="408CD5F2">
        <w:t>(a)</w:t>
      </w:r>
      <w:r>
        <w:t>. Ressalta-se o direito do</w:t>
      </w:r>
      <w:r w:rsidR="408CD5F2">
        <w:t>(a)</w:t>
      </w:r>
      <w:r>
        <w:t xml:space="preserve"> participante a uma </w:t>
      </w:r>
      <w:r w:rsidRPr="3CA01718">
        <w:rPr>
          <w:b/>
          <w:bCs/>
        </w:rPr>
        <w:t>via</w:t>
      </w:r>
      <w:r>
        <w:t xml:space="preserve"> </w:t>
      </w:r>
      <w:r w:rsidRPr="3CA01718">
        <w:rPr>
          <w:b/>
          <w:bCs/>
        </w:rPr>
        <w:t xml:space="preserve">e não a uma cópia </w:t>
      </w:r>
      <w:r>
        <w:t xml:space="preserve">do TCLE. Portanto, no TCLE, não referir CÓPIA de TCLE e sim VIA </w:t>
      </w:r>
      <w:r w:rsidR="72BFD203" w:rsidRPr="3CA01718">
        <w:rPr>
          <w:highlight w:val="yellow"/>
          <w:u w:val="single"/>
        </w:rPr>
        <w:t xml:space="preserve">com </w:t>
      </w:r>
      <w:r w:rsidRPr="3CA01718">
        <w:rPr>
          <w:highlight w:val="yellow"/>
          <w:u w:val="single"/>
        </w:rPr>
        <w:t>exceção somente para projetos cujo TCLE seja aplicado via formulários online</w:t>
      </w:r>
      <w:r w:rsidRPr="3CA01718">
        <w:rPr>
          <w:highlight w:val="yellow"/>
        </w:rPr>
        <w:t xml:space="preserve">. Nesse </w:t>
      </w:r>
      <w:r w:rsidR="25224515" w:rsidRPr="3CA01718">
        <w:rPr>
          <w:highlight w:val="yellow"/>
        </w:rPr>
        <w:t xml:space="preserve">último </w:t>
      </w:r>
      <w:r w:rsidRPr="3CA01718">
        <w:rPr>
          <w:highlight w:val="yellow"/>
        </w:rPr>
        <w:t xml:space="preserve">caso deve-se usar o termo </w:t>
      </w:r>
      <w:r w:rsidRPr="3CA01718">
        <w:rPr>
          <w:b/>
          <w:bCs/>
          <w:highlight w:val="yellow"/>
        </w:rPr>
        <w:t>CÓPIA</w:t>
      </w:r>
      <w:r w:rsidRPr="3CA01718">
        <w:rPr>
          <w:highlight w:val="yellow"/>
        </w:rPr>
        <w:t xml:space="preserve"> e </w:t>
      </w:r>
      <w:r w:rsidRPr="3CA01718">
        <w:rPr>
          <w:b/>
          <w:bCs/>
          <w:highlight w:val="yellow"/>
        </w:rPr>
        <w:t>não VIA</w:t>
      </w:r>
      <w:r w:rsidRPr="3CA01718">
        <w:rPr>
          <w:highlight w:val="yellow"/>
        </w:rPr>
        <w:t xml:space="preserve"> caso o participante imprima ele mesmo o documento</w:t>
      </w:r>
      <w:r>
        <w:t>.</w:t>
      </w:r>
    </w:p>
    <w:bookmarkEnd w:id="4"/>
    <w:p w14:paraId="2F29280A" w14:textId="549ECFE2" w:rsidR="00173001" w:rsidRPr="009769E9" w:rsidRDefault="00173001" w:rsidP="00173001">
      <w:pPr>
        <w:widowControl/>
        <w:numPr>
          <w:ilvl w:val="0"/>
          <w:numId w:val="14"/>
        </w:numPr>
        <w:autoSpaceDE/>
        <w:autoSpaceDN/>
        <w:spacing w:before="240" w:after="240"/>
        <w:jc w:val="both"/>
      </w:pPr>
      <w:r w:rsidRPr="009769E9">
        <w:t xml:space="preserve">Note-se que as </w:t>
      </w:r>
      <w:r w:rsidRPr="009769E9">
        <w:rPr>
          <w:b/>
        </w:rPr>
        <w:t>páginas deverão ser numeradas e todas rubricadas pelo pesquisador</w:t>
      </w:r>
      <w:r w:rsidR="005953DA">
        <w:rPr>
          <w:b/>
        </w:rPr>
        <w:t>(a)</w:t>
      </w:r>
      <w:r w:rsidRPr="009769E9">
        <w:rPr>
          <w:b/>
        </w:rPr>
        <w:t xml:space="preserve"> e pelo</w:t>
      </w:r>
      <w:r w:rsidR="005953DA">
        <w:rPr>
          <w:b/>
        </w:rPr>
        <w:t>(a)</w:t>
      </w:r>
      <w:r w:rsidRPr="009769E9">
        <w:rPr>
          <w:b/>
        </w:rPr>
        <w:t xml:space="preserve"> participante</w:t>
      </w:r>
      <w:r w:rsidRPr="009769E9">
        <w:t xml:space="preserve">, sendo que ao final do documento devem constar as devidas assinaturas também. </w:t>
      </w:r>
      <w:r w:rsidRPr="005953DA">
        <w:rPr>
          <w:highlight w:val="yellow"/>
          <w:u w:val="single"/>
        </w:rPr>
        <w:t>EXCEÇÃO SOMENTE para TCLEs aplicados em ambiente online, onde o aceite será formalizado por sinalização em campo específico e não por assinaturas físicas. Em pesquisas deste tipo existe PROCESSO de CONSENTIMENTO e não especificamente TERMO de CONSENTIMENTO, devendo-se suprimir os campos de assinatura, porém acrescentado o campo de formalização de aceite</w:t>
      </w:r>
      <w:r w:rsidRPr="005953DA">
        <w:rPr>
          <w:highlight w:val="yellow"/>
        </w:rPr>
        <w:t>.</w:t>
      </w:r>
      <w:r w:rsidRPr="009769E9">
        <w:t xml:space="preserve">  </w:t>
      </w:r>
    </w:p>
    <w:p w14:paraId="58F1E644" w14:textId="2B3471E2" w:rsidR="00173001" w:rsidRPr="009769E9" w:rsidRDefault="00173001" w:rsidP="00173001">
      <w:pPr>
        <w:widowControl/>
        <w:numPr>
          <w:ilvl w:val="0"/>
          <w:numId w:val="14"/>
        </w:numPr>
        <w:autoSpaceDE/>
        <w:autoSpaceDN/>
        <w:spacing w:before="240" w:after="240"/>
        <w:jc w:val="both"/>
      </w:pPr>
      <w:r w:rsidRPr="009769E9">
        <w:lastRenderedPageBreak/>
        <w:t>No caso de participante com restrição de visão ou de leitura, dever-se-á providenciar também a assinatura por testemunha imparcial</w:t>
      </w:r>
      <w:r w:rsidR="005953DA">
        <w:t>.</w:t>
      </w:r>
    </w:p>
    <w:p w14:paraId="531BA85A" w14:textId="2D9EF870" w:rsidR="00173001" w:rsidRPr="009769E9" w:rsidRDefault="00173001" w:rsidP="00173001">
      <w:pPr>
        <w:widowControl/>
        <w:numPr>
          <w:ilvl w:val="0"/>
          <w:numId w:val="14"/>
        </w:numPr>
        <w:autoSpaceDE/>
        <w:autoSpaceDN/>
        <w:spacing w:before="240" w:after="240"/>
        <w:jc w:val="both"/>
        <w:rPr>
          <w:b/>
        </w:rPr>
      </w:pPr>
      <w:r w:rsidRPr="009769E9">
        <w:t>O TCLE deve ser elaborado pelo</w:t>
      </w:r>
      <w:r w:rsidR="005953DA">
        <w:t>(a)</w:t>
      </w:r>
      <w:r w:rsidRPr="009769E9">
        <w:t xml:space="preserve"> pesquisador</w:t>
      </w:r>
      <w:r w:rsidR="005953DA">
        <w:t>(a)</w:t>
      </w:r>
      <w:r w:rsidRPr="009769E9">
        <w:t xml:space="preserve"> responsável, que é quem responde em primeira instância por todos os compromissos assumidos junto ao participante. </w:t>
      </w:r>
      <w:r w:rsidRPr="009769E9">
        <w:rPr>
          <w:b/>
        </w:rPr>
        <w:t>O pesquisador responsável é aquele que submeteu o projeto de pesquisa na Plataforma Brasil.</w:t>
      </w:r>
    </w:p>
    <w:p w14:paraId="671662E1" w14:textId="7F00F3F5" w:rsidR="00173001" w:rsidRDefault="00173001" w:rsidP="00173001">
      <w:pPr>
        <w:widowControl/>
        <w:numPr>
          <w:ilvl w:val="0"/>
          <w:numId w:val="14"/>
        </w:numPr>
        <w:adjustRightInd w:val="0"/>
        <w:spacing w:before="240" w:after="240"/>
        <w:jc w:val="both"/>
      </w:pPr>
      <w:r w:rsidRPr="009769E9">
        <w:t xml:space="preserve">No caso de participantes de pesquisa menores de 18 anos ou participantes de qualquer idade que sejam legalmente incapazes, deve-se elaborar também o Termo de Assentimento (TALE), em consonância </w:t>
      </w:r>
      <w:r w:rsidRPr="009769E9">
        <w:rPr>
          <w:b/>
        </w:rPr>
        <w:t>à Resolução 466/12</w:t>
      </w:r>
      <w:r w:rsidRPr="009769E9">
        <w:t xml:space="preserve"> do CNS. Este documento deve ser acompanhado de um TCLE diferenciado assinado por seu responsável legal. Para informações para estes casos, consultar modelo específico </w:t>
      </w:r>
      <w:r w:rsidR="00B949E7">
        <w:t>na página do</w:t>
      </w:r>
      <w:r w:rsidRPr="009769E9">
        <w:t xml:space="preserve"> CEP</w:t>
      </w:r>
      <w:r w:rsidR="00B949E7">
        <w:t>-</w:t>
      </w:r>
      <w:r w:rsidRPr="009769E9">
        <w:t>UMC</w:t>
      </w:r>
      <w:r w:rsidR="000171F7">
        <w:t xml:space="preserve">: </w:t>
      </w:r>
      <w:hyperlink r:id="rId13" w:history="1">
        <w:r w:rsidR="000171F7" w:rsidRPr="001E5DA2">
          <w:rPr>
            <w:rStyle w:val="Hyperlink"/>
          </w:rPr>
          <w:t>https://www.umc.br/pesquisa/549/comite-de-etica-em-pesquisa-envolvendo-seres-humanos-cepumc</w:t>
        </w:r>
      </w:hyperlink>
      <w:r w:rsidR="000171F7">
        <w:t>.</w:t>
      </w:r>
    </w:p>
    <w:p w14:paraId="60DC37F0" w14:textId="3310EC53" w:rsidR="00173001" w:rsidRPr="009769E9" w:rsidRDefault="00173001" w:rsidP="00173001">
      <w:pPr>
        <w:widowControl/>
        <w:numPr>
          <w:ilvl w:val="0"/>
          <w:numId w:val="14"/>
        </w:numPr>
        <w:autoSpaceDE/>
        <w:autoSpaceDN/>
        <w:spacing w:before="240" w:after="240"/>
        <w:jc w:val="both"/>
      </w:pPr>
      <w:r w:rsidRPr="009769E9">
        <w:t>O TCLE é documento que por si só pode inviabilizar a aprovação de um projeto de pesquisa, visto tratar-se de documento de suma importância para garantir e cientificar o</w:t>
      </w:r>
      <w:r w:rsidR="00B949E7">
        <w:t>(a)</w:t>
      </w:r>
      <w:r w:rsidRPr="009769E9">
        <w:t xml:space="preserve"> participante de seus direitos. Desta forma, pede-se ATENÇÃO especial à elaboração deste.</w:t>
      </w:r>
    </w:p>
    <w:p w14:paraId="7B5AE918" w14:textId="52B44BD3" w:rsidR="00173001" w:rsidRPr="009769E9" w:rsidRDefault="00173001" w:rsidP="00173001">
      <w:pPr>
        <w:widowControl/>
        <w:numPr>
          <w:ilvl w:val="0"/>
          <w:numId w:val="14"/>
        </w:numPr>
        <w:autoSpaceDE/>
        <w:autoSpaceDN/>
        <w:spacing w:before="240" w:after="240"/>
        <w:jc w:val="both"/>
      </w:pPr>
      <w:r w:rsidRPr="009769E9">
        <w:t>Na Plataforma Brasil</w:t>
      </w:r>
      <w:r w:rsidRPr="009769E9">
        <w:rPr>
          <w:color w:val="FF0000"/>
        </w:rPr>
        <w:t xml:space="preserve"> </w:t>
      </w:r>
      <w:r w:rsidRPr="009769E9">
        <w:t>o</w:t>
      </w:r>
      <w:r w:rsidR="00B949E7">
        <w:t>(a)</w:t>
      </w:r>
      <w:r w:rsidRPr="009769E9">
        <w:t xml:space="preserve"> pesquisador</w:t>
      </w:r>
      <w:r w:rsidR="00B949E7">
        <w:t>(a)</w:t>
      </w:r>
      <w:r w:rsidRPr="009769E9">
        <w:t xml:space="preserve"> deve anexar o TCLE que elaborou para o seu projeto, ainda sem assinatura do participante, visto que o CEP necessita </w:t>
      </w:r>
      <w:r w:rsidRPr="009769E9">
        <w:rPr>
          <w:b/>
          <w:u w:val="single"/>
        </w:rPr>
        <w:t>aprovar o termo e o projeto antes do início de estudo</w:t>
      </w:r>
      <w:r w:rsidRPr="009769E9">
        <w:t xml:space="preserve">. </w:t>
      </w:r>
      <w:bookmarkStart w:id="5" w:name="_Hlk48309093"/>
      <w:r w:rsidRPr="009769E9">
        <w:t xml:space="preserve">Observe-se que para </w:t>
      </w:r>
      <w:r w:rsidRPr="00B949E7">
        <w:rPr>
          <w:b/>
          <w:bCs/>
        </w:rPr>
        <w:t>relatos de caso ou de série de casos pode ser necessária a apresentação ao CEP de TCLE(s) já assinado(s) pelo(s) participante(s)</w:t>
      </w:r>
      <w:r w:rsidRPr="009769E9">
        <w:t xml:space="preserve"> (havendo dúvidas a este respeito, entre em contato com o CEP antes de submeter o processo na Plataforma Brasil).</w:t>
      </w:r>
      <w:bookmarkEnd w:id="5"/>
    </w:p>
    <w:p w14:paraId="37B16719" w14:textId="47B48122" w:rsidR="00173001" w:rsidRDefault="00173001" w:rsidP="0019118A">
      <w:pPr>
        <w:widowControl/>
        <w:numPr>
          <w:ilvl w:val="0"/>
          <w:numId w:val="14"/>
        </w:numPr>
        <w:adjustRightInd w:val="0"/>
        <w:spacing w:before="240" w:after="240"/>
        <w:jc w:val="both"/>
      </w:pPr>
      <w:r w:rsidRPr="00B949E7">
        <w:rPr>
          <w:b/>
        </w:rPr>
        <w:t>É possível a solicitação de dispensa do TCLE em casos específicos</w:t>
      </w:r>
      <w:r w:rsidRPr="009769E9">
        <w:t xml:space="preserve">. Segundo </w:t>
      </w:r>
      <w:r w:rsidRPr="00B949E7">
        <w:rPr>
          <w:b/>
          <w:bCs/>
        </w:rPr>
        <w:t>item IV.8 da  Resolução 466/12</w:t>
      </w:r>
      <w:r w:rsidRPr="009769E9">
        <w:t xml:space="preserve">  “casos em que seja inviável a obtenção do Termo de Consentimento Livre e Esclarecido ou que esta obtenção signifique riscos substanciais à privacidade e confidencialidade dos dados do participante ou aos vínculos de confiança entre pesquisador e pesquisado, a dispensa do TCLE deve ser justificadamente solicitada pelo pesquisador responsável ao Sistema CEP/CONEP, para apreciação, sem prejuízo do posterior  processo de esclarecimento”.  Tal solicitação é formulada em documento que deve ser escrito e assinado pelo</w:t>
      </w:r>
      <w:r w:rsidR="00B949E7">
        <w:t>(a)</w:t>
      </w:r>
      <w:r w:rsidRPr="009769E9">
        <w:t xml:space="preserve"> pesquisador</w:t>
      </w:r>
      <w:r w:rsidR="00B949E7">
        <w:t>(a)</w:t>
      </w:r>
      <w:r w:rsidRPr="009769E9">
        <w:t xml:space="preserve"> responsável e este depositado na Plataforma Brasil</w:t>
      </w:r>
      <w:r w:rsidR="00B949E7">
        <w:t>. Consultar</w:t>
      </w:r>
      <w:r w:rsidR="00B949E7" w:rsidRPr="009769E9">
        <w:t xml:space="preserve"> modelo específico </w:t>
      </w:r>
      <w:r w:rsidR="00B949E7">
        <w:t>na página do</w:t>
      </w:r>
      <w:r w:rsidR="00B949E7" w:rsidRPr="009769E9">
        <w:t xml:space="preserve"> CEP</w:t>
      </w:r>
      <w:r w:rsidR="00B949E7">
        <w:t>-</w:t>
      </w:r>
      <w:r w:rsidR="00B949E7" w:rsidRPr="009769E9">
        <w:t>UMC</w:t>
      </w:r>
      <w:r w:rsidR="00171692">
        <w:t xml:space="preserve">: </w:t>
      </w:r>
      <w:hyperlink r:id="rId14" w:history="1">
        <w:r w:rsidR="00171692" w:rsidRPr="001E5DA2">
          <w:rPr>
            <w:rStyle w:val="Hyperlink"/>
          </w:rPr>
          <w:t>https://www.umc.br/pesquisa/549/comite-de-etica-em-pesquisa-envolvendo-seres-humanos-cepumc</w:t>
        </w:r>
      </w:hyperlink>
      <w:r w:rsidR="00171692">
        <w:t>.</w:t>
      </w:r>
    </w:p>
    <w:p w14:paraId="2BCCFE27" w14:textId="1A373FFF" w:rsidR="00173001" w:rsidRPr="009769E9" w:rsidRDefault="00173001" w:rsidP="00173001">
      <w:pPr>
        <w:widowControl/>
        <w:numPr>
          <w:ilvl w:val="0"/>
          <w:numId w:val="14"/>
        </w:numPr>
        <w:autoSpaceDE/>
        <w:autoSpaceDN/>
        <w:jc w:val="both"/>
      </w:pPr>
      <w:r w:rsidRPr="009769E9">
        <w:rPr>
          <w:b/>
        </w:rPr>
        <w:t>Quanto à dispensa do TCLE vale ressaltar</w:t>
      </w:r>
      <w:r w:rsidRPr="009769E9">
        <w:t xml:space="preserve"> que a mesma cabe a projetos que envolvam consultas a prontuários médicos desde que não seja possível a coleta de assinaturas dos indivíduos a que se referem. </w:t>
      </w:r>
      <w:r w:rsidRPr="009769E9">
        <w:rPr>
          <w:u w:val="single"/>
        </w:rPr>
        <w:t xml:space="preserve">No caso de consulta a prontuários em instituições onde os indivíduos ainda estão sendo atendidos ou ali participam de atividades, </w:t>
      </w:r>
      <w:r w:rsidR="00B949E7" w:rsidRPr="009769E9">
        <w:rPr>
          <w:u w:val="single"/>
        </w:rPr>
        <w:t>NÃO CABE A DISPENSA DE TCLE</w:t>
      </w:r>
      <w:r w:rsidRPr="009769E9">
        <w:t>.</w:t>
      </w:r>
    </w:p>
    <w:p w14:paraId="723EF05D" w14:textId="77777777" w:rsidR="00173001" w:rsidRPr="009769E9" w:rsidRDefault="00173001" w:rsidP="00173001">
      <w:pPr>
        <w:widowControl/>
        <w:numPr>
          <w:ilvl w:val="0"/>
          <w:numId w:val="15"/>
        </w:numPr>
        <w:autoSpaceDE/>
        <w:autoSpaceDN/>
        <w:spacing w:before="240" w:after="240"/>
        <w:jc w:val="both"/>
      </w:pPr>
      <w:bookmarkStart w:id="6" w:name="_Hlk48309828"/>
      <w:r w:rsidRPr="009769E9">
        <w:t xml:space="preserve">O </w:t>
      </w:r>
      <w:r w:rsidRPr="009769E9">
        <w:rPr>
          <w:b/>
        </w:rPr>
        <w:t>TCLE</w:t>
      </w:r>
      <w:r w:rsidRPr="009769E9">
        <w:t xml:space="preserve"> deverá conter uma explicação detalhada e completa sobre a pesquisa, em linguagem clara e acessível ao participante. Em sendo necessária a apresentação de termos técnicos, é necessário que estes sejam devidamente explicados no TCLE. Seguindo as normativas vigentes da ética em pesquisa envolvendo seres humanos, é obrigatório que o TCLE apresente, no mínimo, os seguintes quesitos: </w:t>
      </w:r>
    </w:p>
    <w:p w14:paraId="73980396" w14:textId="77777777" w:rsidR="00173001" w:rsidRPr="009769E9" w:rsidRDefault="00173001" w:rsidP="00173001">
      <w:pPr>
        <w:widowControl/>
        <w:numPr>
          <w:ilvl w:val="0"/>
          <w:numId w:val="16"/>
        </w:numPr>
        <w:tabs>
          <w:tab w:val="clear" w:pos="360"/>
          <w:tab w:val="num" w:pos="720"/>
        </w:tabs>
        <w:autoSpaceDE/>
        <w:autoSpaceDN/>
        <w:spacing w:before="240" w:after="240"/>
        <w:ind w:left="720"/>
        <w:jc w:val="both"/>
        <w:rPr>
          <w:b/>
        </w:rPr>
      </w:pPr>
      <w:r w:rsidRPr="009769E9">
        <w:rPr>
          <w:b/>
        </w:rPr>
        <w:t>Título da pesquisa, Dados do pesquisador principal, Instituição Proponente e Patrocinador (se houver).</w:t>
      </w:r>
    </w:p>
    <w:p w14:paraId="29CE8F99" w14:textId="77777777" w:rsidR="00173001" w:rsidRPr="009769E9" w:rsidRDefault="00173001" w:rsidP="00173001">
      <w:pPr>
        <w:widowControl/>
        <w:numPr>
          <w:ilvl w:val="0"/>
          <w:numId w:val="16"/>
        </w:numPr>
        <w:tabs>
          <w:tab w:val="clear" w:pos="360"/>
          <w:tab w:val="num" w:pos="720"/>
        </w:tabs>
        <w:autoSpaceDE/>
        <w:autoSpaceDN/>
        <w:spacing w:before="240" w:after="240"/>
        <w:ind w:left="720"/>
        <w:jc w:val="both"/>
        <w:rPr>
          <w:b/>
        </w:rPr>
      </w:pPr>
      <w:r w:rsidRPr="009769E9">
        <w:rPr>
          <w:b/>
        </w:rPr>
        <w:t>Comprovação no momento da aplicação do TCLE de que o protocolo de pesquisa foi aprovado por um CEP.</w:t>
      </w:r>
    </w:p>
    <w:p w14:paraId="7467AF07" w14:textId="77777777" w:rsidR="00173001" w:rsidRPr="009769E9" w:rsidRDefault="00173001" w:rsidP="00173001">
      <w:pPr>
        <w:widowControl/>
        <w:numPr>
          <w:ilvl w:val="0"/>
          <w:numId w:val="16"/>
        </w:numPr>
        <w:tabs>
          <w:tab w:val="clear" w:pos="360"/>
          <w:tab w:val="num" w:pos="720"/>
        </w:tabs>
        <w:autoSpaceDE/>
        <w:autoSpaceDN/>
        <w:spacing w:before="240" w:after="240"/>
        <w:ind w:left="720"/>
        <w:jc w:val="both"/>
      </w:pPr>
      <w:r w:rsidRPr="009769E9">
        <w:rPr>
          <w:b/>
        </w:rPr>
        <w:t>Apresentação de forma clara e em linguagem acessível das justificativas e dos objetivos da pesquis</w:t>
      </w:r>
      <w:r w:rsidRPr="00B949E7">
        <w:rPr>
          <w:b/>
        </w:rPr>
        <w:t>a.</w:t>
      </w:r>
      <w:r w:rsidRPr="009769E9">
        <w:t xml:space="preserve"> </w:t>
      </w:r>
    </w:p>
    <w:p w14:paraId="48B2A690" w14:textId="77777777" w:rsidR="00173001" w:rsidRPr="009769E9" w:rsidRDefault="00173001" w:rsidP="00173001">
      <w:pPr>
        <w:widowControl/>
        <w:numPr>
          <w:ilvl w:val="0"/>
          <w:numId w:val="16"/>
        </w:numPr>
        <w:tabs>
          <w:tab w:val="clear" w:pos="360"/>
          <w:tab w:val="num" w:pos="720"/>
        </w:tabs>
        <w:autoSpaceDE/>
        <w:autoSpaceDN/>
        <w:spacing w:before="240" w:after="240"/>
        <w:ind w:left="720"/>
        <w:jc w:val="both"/>
      </w:pPr>
      <w:r w:rsidRPr="009769E9">
        <w:rPr>
          <w:b/>
        </w:rPr>
        <w:t>Descrição e explicação detalhada dos procedimentos e/ou intervenções a que os participantes serão submetidos</w:t>
      </w:r>
      <w:r w:rsidRPr="009769E9">
        <w:t xml:space="preserve">, incluindo-se informação se for prevista consulta a prontuários médicos ou outras fontes de registro de dados do participante. </w:t>
      </w:r>
    </w:p>
    <w:p w14:paraId="08ACC872" w14:textId="72747CD1" w:rsidR="00173001" w:rsidRPr="009769E9" w:rsidRDefault="00173001" w:rsidP="00173001">
      <w:pPr>
        <w:widowControl/>
        <w:numPr>
          <w:ilvl w:val="0"/>
          <w:numId w:val="16"/>
        </w:numPr>
        <w:tabs>
          <w:tab w:val="clear" w:pos="360"/>
          <w:tab w:val="num" w:pos="720"/>
        </w:tabs>
        <w:autoSpaceDE/>
        <w:autoSpaceDN/>
        <w:spacing w:before="240" w:after="240"/>
        <w:ind w:left="720"/>
        <w:jc w:val="both"/>
      </w:pPr>
      <w:r w:rsidRPr="009769E9">
        <w:rPr>
          <w:b/>
        </w:rPr>
        <w:lastRenderedPageBreak/>
        <w:t xml:space="preserve">No caso de participantes que serão divididos em grupos (controle e teste, por exemplo) </w:t>
      </w:r>
      <w:r w:rsidRPr="009769E9">
        <w:rPr>
          <w:bCs/>
        </w:rPr>
        <w:t>descrever os critérios e métodos de alocação dos participantes, bem como os procedimentos específicos para cada grupo.</w:t>
      </w:r>
      <w:r w:rsidRPr="009769E9">
        <w:rPr>
          <w:b/>
        </w:rPr>
        <w:t xml:space="preserve"> Ressaltar ao participante, neste caso, que se ele for direcionado a um grupo-controle, que não passará por intervenção, que ele</w:t>
      </w:r>
      <w:r w:rsidR="00B949E7">
        <w:rPr>
          <w:b/>
        </w:rPr>
        <w:t>(a)</w:t>
      </w:r>
      <w:r w:rsidRPr="009769E9">
        <w:rPr>
          <w:b/>
        </w:rPr>
        <w:t xml:space="preserve"> terá o direito aos mesmos procedimentos aplicados aos do grupo-teste caso ao final do estudo a intervenção se mostre eficaz.</w:t>
      </w:r>
    </w:p>
    <w:p w14:paraId="679260A1" w14:textId="724F1FF0" w:rsidR="00173001" w:rsidRPr="009769E9" w:rsidRDefault="00173001" w:rsidP="00173001">
      <w:pPr>
        <w:widowControl/>
        <w:numPr>
          <w:ilvl w:val="0"/>
          <w:numId w:val="17"/>
        </w:numPr>
        <w:tabs>
          <w:tab w:val="clear" w:pos="360"/>
          <w:tab w:val="num" w:pos="720"/>
        </w:tabs>
        <w:autoSpaceDE/>
        <w:autoSpaceDN/>
        <w:spacing w:before="240" w:after="240"/>
        <w:ind w:left="720"/>
        <w:jc w:val="both"/>
      </w:pPr>
      <w:r w:rsidRPr="009769E9">
        <w:rPr>
          <w:b/>
        </w:rPr>
        <w:t xml:space="preserve">Descrição dos desconfortos e riscos esperados decorrentes da intervenção no participante, bem como das medidas para </w:t>
      </w:r>
      <w:r w:rsidR="00B949E7" w:rsidRPr="00B949E7">
        <w:rPr>
          <w:b/>
          <w:highlight w:val="yellow"/>
        </w:rPr>
        <w:t>MINIMIZÁ-LOS E/OU RESOLVÊ-LOS</w:t>
      </w:r>
      <w:r w:rsidR="00B949E7" w:rsidRPr="009769E9">
        <w:rPr>
          <w:b/>
        </w:rPr>
        <w:t xml:space="preserve"> </w:t>
      </w:r>
      <w:r w:rsidRPr="009769E9">
        <w:rPr>
          <w:b/>
        </w:rPr>
        <w:t xml:space="preserve">(considerar riscos físicos, psicológicos, sociais, morais, culturais, psíquicos e intelectuais). </w:t>
      </w:r>
      <w:r w:rsidRPr="009769E9">
        <w:t xml:space="preserve">Os riscos não devem ser subestimados, devem ser adequadamente explicitados, </w:t>
      </w:r>
      <w:r w:rsidR="00B949E7" w:rsidRPr="009769E9">
        <w:t>EM DETALHES</w:t>
      </w:r>
      <w:r w:rsidRPr="009769E9">
        <w:t xml:space="preserve">, mesmo que sejam mínimos ou apenas de desconforto </w:t>
      </w:r>
      <w:r w:rsidRPr="004C1726">
        <w:rPr>
          <w:color w:val="FF0000"/>
        </w:rPr>
        <w:t>(não há pesquisa envolvendo seres humanos que seja inteiramente isento de riscos)</w:t>
      </w:r>
      <w:r w:rsidRPr="009769E9">
        <w:t xml:space="preserve">. É obrigatório que, além de explicar todos os riscos, </w:t>
      </w:r>
      <w:r w:rsidRPr="009769E9">
        <w:rPr>
          <w:b/>
          <w:bCs/>
        </w:rPr>
        <w:t>sejam deixadas claras as medidas para minimizá-los e resolver eventos adversos caso ocorram, incluindo aqui encaminhamento médico, se necessário, durante ou mesmo após conclusão da pesquisa</w:t>
      </w:r>
      <w:r w:rsidRPr="009769E9">
        <w:t xml:space="preserve"> (se o problema for decorrente da participação do indivíduo na pesquisa). </w:t>
      </w:r>
      <w:r w:rsidRPr="009769E9">
        <w:rPr>
          <w:b/>
          <w:bCs/>
        </w:rPr>
        <w:t>Importante o</w:t>
      </w:r>
      <w:r w:rsidR="004C1726">
        <w:rPr>
          <w:b/>
          <w:bCs/>
        </w:rPr>
        <w:t>(a)</w:t>
      </w:r>
      <w:r w:rsidRPr="009769E9">
        <w:rPr>
          <w:b/>
          <w:bCs/>
        </w:rPr>
        <w:t xml:space="preserve"> pesquisador</w:t>
      </w:r>
      <w:r w:rsidR="004C1726">
        <w:rPr>
          <w:b/>
          <w:bCs/>
        </w:rPr>
        <w:t>(a)</w:t>
      </w:r>
      <w:r w:rsidRPr="009769E9">
        <w:rPr>
          <w:b/>
          <w:bCs/>
        </w:rPr>
        <w:t xml:space="preserve"> ter conhecimento de que a responsabilidade pelo custeio do atendimento ao participante é dele</w:t>
      </w:r>
      <w:r w:rsidR="004C1726">
        <w:rPr>
          <w:b/>
          <w:bCs/>
        </w:rPr>
        <w:t>(a)</w:t>
      </w:r>
      <w:r w:rsidRPr="009769E9">
        <w:rPr>
          <w:b/>
          <w:bCs/>
        </w:rPr>
        <w:t xml:space="preserve"> e/ou dos patrocinadores e que </w:t>
      </w:r>
      <w:r w:rsidRPr="004C1726">
        <w:rPr>
          <w:b/>
          <w:bCs/>
          <w:highlight w:val="yellow"/>
        </w:rPr>
        <w:t>NÃO É PERMITIDO encaminhamento do participante para atendimento em serviços públicos</w:t>
      </w:r>
      <w:r w:rsidRPr="009769E9">
        <w:t xml:space="preserve"> exceto se a pesquisa for ali conduzida e este atendimento for previamente acordado e autorizado pela administração pública. </w:t>
      </w:r>
    </w:p>
    <w:p w14:paraId="7591E890" w14:textId="71D53BB2" w:rsidR="00173001" w:rsidRPr="009769E9" w:rsidRDefault="00173001" w:rsidP="00173001">
      <w:pPr>
        <w:widowControl/>
        <w:numPr>
          <w:ilvl w:val="0"/>
          <w:numId w:val="18"/>
        </w:numPr>
        <w:tabs>
          <w:tab w:val="clear" w:pos="360"/>
          <w:tab w:val="num" w:pos="720"/>
        </w:tabs>
        <w:autoSpaceDE/>
        <w:autoSpaceDN/>
        <w:spacing w:before="240" w:after="240"/>
        <w:ind w:left="720"/>
        <w:jc w:val="both"/>
      </w:pPr>
      <w:r w:rsidRPr="009769E9">
        <w:rPr>
          <w:b/>
        </w:rPr>
        <w:t>Descrição dos benefícios diretos ou indiretos ao participante.</w:t>
      </w:r>
      <w:r w:rsidRPr="009769E9">
        <w:t xml:space="preserve"> Obrigatório descrever benefícios advindos do estudo, podendo estes serem diretos ou indiretos aos participantes. São também considerados benefícios os reais ganhos para a comunidade que o</w:t>
      </w:r>
      <w:r w:rsidR="004C1726">
        <w:t>(a)</w:t>
      </w:r>
      <w:r w:rsidRPr="009769E9">
        <w:t xml:space="preserve"> participante representa (benefícios indiretos ao participante). São também considerados como benefícios indiretos o ganho de conhecimento científico sobre o tema desde que este seja compartilhado com a comunidade. Em estudos que envolvam novos métodos profiláticos, diagnósticos ou terapêuticos, assegurar aos participantes a continuidade do tratamento, conforme </w:t>
      </w:r>
      <w:r w:rsidRPr="004C1726">
        <w:rPr>
          <w:b/>
          <w:bCs/>
        </w:rPr>
        <w:t>item III.3.d da resolução 466/12</w:t>
      </w:r>
      <w:r w:rsidRPr="009769E9">
        <w:t>. Atentar para o fato de que os benefícios devem ser previstos para os</w:t>
      </w:r>
      <w:r w:rsidR="004C1726">
        <w:t>(as)</w:t>
      </w:r>
      <w:r w:rsidRPr="009769E9">
        <w:t xml:space="preserve"> participantes e/ou para a comunidade e não para o projeto ou o</w:t>
      </w:r>
      <w:r w:rsidR="004C1726">
        <w:t>(a)</w:t>
      </w:r>
      <w:r w:rsidRPr="009769E9">
        <w:t xml:space="preserve"> pesquisador</w:t>
      </w:r>
      <w:r w:rsidR="004C1726">
        <w:t>(a)</w:t>
      </w:r>
      <w:r w:rsidRPr="009769E9">
        <w:t>.</w:t>
      </w:r>
    </w:p>
    <w:p w14:paraId="7993C19D" w14:textId="42D43A65" w:rsidR="00173001" w:rsidRPr="009769E9" w:rsidRDefault="00173001" w:rsidP="00173001">
      <w:pPr>
        <w:widowControl/>
        <w:numPr>
          <w:ilvl w:val="0"/>
          <w:numId w:val="18"/>
        </w:numPr>
        <w:tabs>
          <w:tab w:val="clear" w:pos="360"/>
          <w:tab w:val="num" w:pos="720"/>
        </w:tabs>
        <w:autoSpaceDE/>
        <w:autoSpaceDN/>
        <w:spacing w:before="240" w:after="240"/>
        <w:ind w:left="720"/>
        <w:jc w:val="both"/>
      </w:pPr>
      <w:r w:rsidRPr="009769E9">
        <w:rPr>
          <w:b/>
        </w:rPr>
        <w:t>Direito de confidencialidade ao sujeito da pesquisa -</w:t>
      </w:r>
      <w:r w:rsidRPr="009769E9">
        <w:t xml:space="preserve"> direito de não identificação e de manutenção do caráter confidencial da informação com relação à privacidade do</w:t>
      </w:r>
      <w:r w:rsidR="004C1726">
        <w:t>(a)</w:t>
      </w:r>
      <w:r w:rsidRPr="009769E9">
        <w:t xml:space="preserve"> participante em todas as fases da pesquisa e também após a sua conclusão.</w:t>
      </w:r>
    </w:p>
    <w:p w14:paraId="3477940E" w14:textId="2FE9B8DE" w:rsidR="00173001" w:rsidRPr="009769E9" w:rsidRDefault="00173001" w:rsidP="00173001">
      <w:pPr>
        <w:widowControl/>
        <w:numPr>
          <w:ilvl w:val="0"/>
          <w:numId w:val="18"/>
        </w:numPr>
        <w:tabs>
          <w:tab w:val="clear" w:pos="360"/>
          <w:tab w:val="num" w:pos="720"/>
        </w:tabs>
        <w:autoSpaceDE/>
        <w:autoSpaceDN/>
        <w:spacing w:before="240" w:after="240"/>
        <w:ind w:left="720"/>
        <w:jc w:val="both"/>
      </w:pPr>
      <w:r w:rsidRPr="009769E9">
        <w:rPr>
          <w:b/>
        </w:rPr>
        <w:t xml:space="preserve">Direito de obtenção de imagem e som </w:t>
      </w:r>
      <w:r w:rsidR="004C1726" w:rsidRPr="009769E9">
        <w:rPr>
          <w:b/>
        </w:rPr>
        <w:t>-</w:t>
      </w:r>
      <w:r w:rsidRPr="009769E9">
        <w:t xml:space="preserve"> se o estudo envolver obtenção de imagem, gravação de vídeo, gravação de som ou qualquer forma de mídia, é necessário </w:t>
      </w:r>
      <w:r w:rsidRPr="009769E9">
        <w:rPr>
          <w:b/>
          <w:bCs/>
        </w:rPr>
        <w:t>incluir no TCLE cláusula específica</w:t>
      </w:r>
      <w:r w:rsidRPr="009769E9">
        <w:t>. Explicitar os procedimentos para tanto, bem como as medidas de garantia de confidencialidade, compromisso de guarda dos produtos e de sua destinação após conclusão da pesquisa.</w:t>
      </w:r>
    </w:p>
    <w:p w14:paraId="6A77A5D7" w14:textId="306F66D6" w:rsidR="00173001" w:rsidRPr="009769E9" w:rsidRDefault="00173001" w:rsidP="00173001">
      <w:pPr>
        <w:widowControl/>
        <w:numPr>
          <w:ilvl w:val="0"/>
          <w:numId w:val="18"/>
        </w:numPr>
        <w:tabs>
          <w:tab w:val="clear" w:pos="360"/>
          <w:tab w:val="num" w:pos="720"/>
        </w:tabs>
        <w:autoSpaceDE/>
        <w:autoSpaceDN/>
        <w:spacing w:before="240" w:after="240"/>
        <w:ind w:left="720"/>
        <w:jc w:val="both"/>
      </w:pPr>
      <w:r w:rsidRPr="009769E9">
        <w:rPr>
          <w:b/>
        </w:rPr>
        <w:t>Garantia de acesso, em qualquer etapa da pesquisa</w:t>
      </w:r>
      <w:r w:rsidRPr="009769E9">
        <w:t>, aos profissionais responsáveis pela mesma para esclarecimento de eventuais dúvidas acerca de procedimentos, riscos, benefícios, comunicação de eventos adversos, suporte médico entre outros. Devem constar no TCLE os nomes completos do</w:t>
      </w:r>
      <w:r w:rsidR="004C1726">
        <w:t>(a)</w:t>
      </w:r>
      <w:r w:rsidRPr="009769E9">
        <w:t xml:space="preserve"> pesquisador</w:t>
      </w:r>
      <w:r w:rsidR="004C1726">
        <w:t>(a)</w:t>
      </w:r>
      <w:r w:rsidRPr="009769E9">
        <w:t xml:space="preserve"> principal, dos assistentes e membros da equipe de pesquisa, e pelo menos seus endereços eletrônicos e telefones para contato, devendo estes estarem disponíveis para atendimento 24 horas ao dia e nos sete dias da semana. Devem ser apresentadas também informações para contato do</w:t>
      </w:r>
      <w:r w:rsidR="004C1726">
        <w:t>(a)</w:t>
      </w:r>
      <w:r w:rsidRPr="009769E9">
        <w:t xml:space="preserve"> participante com o CEP e com a CONEP em havendo reclamações, denúncias e/ou necessidade de intervenção por parte destas comissões.</w:t>
      </w:r>
    </w:p>
    <w:p w14:paraId="0B221142" w14:textId="77777777" w:rsidR="00173001" w:rsidRPr="009769E9" w:rsidRDefault="00173001" w:rsidP="00173001">
      <w:pPr>
        <w:widowControl/>
        <w:numPr>
          <w:ilvl w:val="0"/>
          <w:numId w:val="19"/>
        </w:numPr>
        <w:tabs>
          <w:tab w:val="clear" w:pos="360"/>
          <w:tab w:val="num" w:pos="720"/>
        </w:tabs>
        <w:autoSpaceDE/>
        <w:autoSpaceDN/>
        <w:spacing w:before="240" w:after="240"/>
        <w:ind w:left="720"/>
        <w:jc w:val="both"/>
      </w:pPr>
      <w:r w:rsidRPr="009769E9">
        <w:rPr>
          <w:b/>
        </w:rPr>
        <w:t>Direito de acesso atualizado aos resultados da pesquisa</w:t>
      </w:r>
      <w:r w:rsidRPr="009769E9">
        <w:t>, ainda que os mesmos possam afetar a vontade do voluntário em continuar participando da mesma, resultando, inclusive, em desistência de participação.</w:t>
      </w:r>
    </w:p>
    <w:p w14:paraId="34FCD6E3" w14:textId="664402C5" w:rsidR="00173001" w:rsidRPr="009769E9" w:rsidRDefault="00173001" w:rsidP="00173001">
      <w:pPr>
        <w:widowControl/>
        <w:numPr>
          <w:ilvl w:val="0"/>
          <w:numId w:val="19"/>
        </w:numPr>
        <w:tabs>
          <w:tab w:val="clear" w:pos="360"/>
          <w:tab w:val="num" w:pos="720"/>
        </w:tabs>
        <w:autoSpaceDE/>
        <w:autoSpaceDN/>
        <w:spacing w:before="240" w:after="240"/>
        <w:ind w:left="720"/>
        <w:jc w:val="both"/>
      </w:pPr>
      <w:r w:rsidRPr="009769E9">
        <w:rPr>
          <w:b/>
        </w:rPr>
        <w:t>Garantia de liberdade de retirada</w:t>
      </w:r>
      <w:r w:rsidRPr="009769E9">
        <w:rPr>
          <w:b/>
          <w:color w:val="FF0000"/>
        </w:rPr>
        <w:t xml:space="preserve"> </w:t>
      </w:r>
      <w:r w:rsidRPr="009769E9">
        <w:rPr>
          <w:b/>
        </w:rPr>
        <w:t>do consentimento do sujeito da pesquisa</w:t>
      </w:r>
      <w:r w:rsidRPr="009769E9">
        <w:t>, a qualquer momento, deixando de participar do estudo, sem qualquer prejuízo à continuidade de seu cuidado e tratamento na instituição. Esta garantia se estende à cessão de amostras biológicas, podendo esta ser cancelada a qualquer momento pelo</w:t>
      </w:r>
      <w:r w:rsidR="004C1726">
        <w:t>(a)</w:t>
      </w:r>
      <w:r w:rsidRPr="009769E9">
        <w:t xml:space="preserve"> participante.</w:t>
      </w:r>
    </w:p>
    <w:p w14:paraId="62CC87FF" w14:textId="587A8844" w:rsidR="00173001" w:rsidRPr="009769E9" w:rsidRDefault="00173001" w:rsidP="00173001">
      <w:pPr>
        <w:widowControl/>
        <w:numPr>
          <w:ilvl w:val="0"/>
          <w:numId w:val="20"/>
        </w:numPr>
        <w:tabs>
          <w:tab w:val="clear" w:pos="360"/>
          <w:tab w:val="num" w:pos="720"/>
        </w:tabs>
        <w:autoSpaceDE/>
        <w:autoSpaceDN/>
        <w:spacing w:before="240" w:after="240"/>
        <w:ind w:left="720"/>
        <w:jc w:val="both"/>
      </w:pPr>
      <w:r w:rsidRPr="009769E9">
        <w:rPr>
          <w:b/>
        </w:rPr>
        <w:lastRenderedPageBreak/>
        <w:t>Garantia de assistência</w:t>
      </w:r>
      <w:r w:rsidRPr="009769E9">
        <w:t xml:space="preserve"> </w:t>
      </w:r>
      <w:r w:rsidRPr="009769E9">
        <w:rPr>
          <w:b/>
          <w:bCs/>
        </w:rPr>
        <w:t>integral e imediata, e pelo tempo que for necessário,</w:t>
      </w:r>
      <w:r w:rsidRPr="009769E9">
        <w:t xml:space="preserve"> custeada pelo</w:t>
      </w:r>
      <w:r w:rsidR="004C1726">
        <w:t>(a)</w:t>
      </w:r>
      <w:r w:rsidRPr="009769E9">
        <w:t xml:space="preserve"> pesquisador</w:t>
      </w:r>
      <w:r w:rsidR="004C1726">
        <w:t>(a)</w:t>
      </w:r>
      <w:r w:rsidRPr="009769E9">
        <w:t>, patrocinador e instituições envolvidas na pesquisa, em caso de danos, agravos imediatos ou tardios, diretos ou indiretos, ao participante ou à coletividade, decorrentes da pesquisa (nexo causal comprovado).</w:t>
      </w:r>
    </w:p>
    <w:p w14:paraId="5B8A310E" w14:textId="69020391" w:rsidR="00173001" w:rsidRPr="009769E9" w:rsidRDefault="00173001" w:rsidP="00173001">
      <w:pPr>
        <w:widowControl/>
        <w:numPr>
          <w:ilvl w:val="0"/>
          <w:numId w:val="20"/>
        </w:numPr>
        <w:tabs>
          <w:tab w:val="clear" w:pos="360"/>
          <w:tab w:val="num" w:pos="720"/>
        </w:tabs>
        <w:autoSpaceDE/>
        <w:autoSpaceDN/>
        <w:spacing w:before="240" w:after="240"/>
        <w:ind w:left="720"/>
        <w:jc w:val="both"/>
      </w:pPr>
      <w:r w:rsidRPr="009769E9">
        <w:rPr>
          <w:b/>
        </w:rPr>
        <w:t xml:space="preserve">Garantia de indenização ao participante </w:t>
      </w:r>
      <w:r w:rsidRPr="009769E9">
        <w:rPr>
          <w:bCs/>
        </w:rPr>
        <w:t>por parte do</w:t>
      </w:r>
      <w:r w:rsidR="004C1726">
        <w:rPr>
          <w:bCs/>
        </w:rPr>
        <w:t>(a)</w:t>
      </w:r>
      <w:r w:rsidRPr="009769E9">
        <w:rPr>
          <w:bCs/>
        </w:rPr>
        <w:t xml:space="preserve"> pesquisador</w:t>
      </w:r>
      <w:r w:rsidR="004C1726">
        <w:rPr>
          <w:bCs/>
        </w:rPr>
        <w:t>(a)</w:t>
      </w:r>
      <w:r w:rsidRPr="009769E9">
        <w:rPr>
          <w:bCs/>
        </w:rPr>
        <w:t>, patrocinador e instituições envolvidas na pesquisa, a que legalmente tenha direito, no caso de dano decorrente de participação na pesquisa</w:t>
      </w:r>
      <w:r w:rsidRPr="009769E9">
        <w:t xml:space="preserve"> (nexo causal comprovado), embasada nas resoluções vigentes da ética em pesquisa envolvendo seres humanos bem como do Código Civil Brasileiro.</w:t>
      </w:r>
    </w:p>
    <w:p w14:paraId="5F88C3BF" w14:textId="33527389" w:rsidR="00173001" w:rsidRPr="009769E9" w:rsidRDefault="00173001" w:rsidP="00173001">
      <w:pPr>
        <w:widowControl/>
        <w:numPr>
          <w:ilvl w:val="0"/>
          <w:numId w:val="20"/>
        </w:numPr>
        <w:tabs>
          <w:tab w:val="clear" w:pos="360"/>
          <w:tab w:val="num" w:pos="720"/>
        </w:tabs>
        <w:autoSpaceDE/>
        <w:autoSpaceDN/>
        <w:spacing w:before="240" w:after="240"/>
        <w:ind w:left="720"/>
        <w:jc w:val="both"/>
      </w:pPr>
      <w:r w:rsidRPr="009769E9">
        <w:rPr>
          <w:b/>
        </w:rPr>
        <w:t>Garantia de que os dados (e amostras biológicas cedidas, se for o caso) só serão utilizados para a pesquisa em questão</w:t>
      </w:r>
      <w:r w:rsidRPr="009769E9">
        <w:rPr>
          <w:bCs/>
        </w:rPr>
        <w:t xml:space="preserve"> e que, em havendo interesse no uso destes para outros projetos e/ou armazenamento de amostras em biobancos, que será captada nova autorização do</w:t>
      </w:r>
      <w:r w:rsidR="004C1726">
        <w:rPr>
          <w:bCs/>
        </w:rPr>
        <w:t>(a)</w:t>
      </w:r>
      <w:r w:rsidRPr="009769E9">
        <w:rPr>
          <w:bCs/>
        </w:rPr>
        <w:t xml:space="preserve"> participante em um novo TCLE.</w:t>
      </w:r>
    </w:p>
    <w:p w14:paraId="1CCA522D" w14:textId="59CA5632" w:rsidR="00173001" w:rsidRPr="009769E9" w:rsidRDefault="00173001" w:rsidP="00173001">
      <w:pPr>
        <w:widowControl/>
        <w:numPr>
          <w:ilvl w:val="0"/>
          <w:numId w:val="21"/>
        </w:numPr>
        <w:tabs>
          <w:tab w:val="num" w:pos="720"/>
        </w:tabs>
        <w:autoSpaceDE/>
        <w:autoSpaceDN/>
        <w:spacing w:before="240" w:after="240"/>
        <w:ind w:left="720"/>
        <w:jc w:val="both"/>
        <w:rPr>
          <w:b/>
        </w:rPr>
      </w:pPr>
      <w:r w:rsidRPr="009769E9">
        <w:rPr>
          <w:b/>
        </w:rPr>
        <w:t>Garantir ao participante que ele</w:t>
      </w:r>
      <w:r w:rsidR="004C1726">
        <w:rPr>
          <w:b/>
        </w:rPr>
        <w:t>(a)</w:t>
      </w:r>
      <w:r w:rsidRPr="009769E9">
        <w:rPr>
          <w:b/>
        </w:rPr>
        <w:t xml:space="preserve"> não terá compensação financeira por sua participação na pesquisa, mas que será ressarcido de qualquer despesa decorrente desta </w:t>
      </w:r>
      <w:r w:rsidRPr="009769E9">
        <w:rPr>
          <w:bCs/>
        </w:rPr>
        <w:t>(descrever inclusive como será feito esse ressarcimento e quando). Essa garantia se aplica a</w:t>
      </w:r>
      <w:r w:rsidRPr="009769E9">
        <w:t xml:space="preserve"> qualquer fase do estudo, incluindo também exames e consultas previstas no projeto. Se existir qualquer custo decorrente da participação no estudo, seja este diretamente com o</w:t>
      </w:r>
      <w:r w:rsidR="004C1726">
        <w:t>(a)</w:t>
      </w:r>
      <w:r w:rsidRPr="009769E9">
        <w:t xml:space="preserve"> participante ou com um do seu acompanhamento/responsável (se for o caso), este deverá ser absorvido pelo orçamento da pesquisa (custeado pelo</w:t>
      </w:r>
      <w:r w:rsidR="004C1726">
        <w:t>(a)</w:t>
      </w:r>
      <w:r w:rsidRPr="009769E9">
        <w:t xml:space="preserve"> pesquisador</w:t>
      </w:r>
      <w:r w:rsidR="004C1726">
        <w:t>(a)</w:t>
      </w:r>
      <w:r w:rsidRPr="009769E9">
        <w:t xml:space="preserve"> e/ou patrocinadores/financiadores da pesquisa).</w:t>
      </w:r>
    </w:p>
    <w:p w14:paraId="18BF4F62" w14:textId="77777777" w:rsidR="00173001" w:rsidRPr="009769E9" w:rsidRDefault="00173001" w:rsidP="00173001">
      <w:pPr>
        <w:widowControl/>
        <w:numPr>
          <w:ilvl w:val="0"/>
          <w:numId w:val="21"/>
        </w:numPr>
        <w:tabs>
          <w:tab w:val="num" w:pos="720"/>
        </w:tabs>
        <w:autoSpaceDE/>
        <w:autoSpaceDN/>
        <w:spacing w:before="240" w:after="240"/>
        <w:ind w:left="720"/>
        <w:jc w:val="both"/>
        <w:rPr>
          <w:b/>
        </w:rPr>
      </w:pPr>
      <w:r w:rsidRPr="009769E9">
        <w:rPr>
          <w:b/>
        </w:rPr>
        <w:t>Em caso de realização de exames realizados durante o estudo</w:t>
      </w:r>
      <w:r w:rsidRPr="009769E9">
        <w:rPr>
          <w:bCs/>
        </w:rPr>
        <w:t>, garantir ao participante e/ou a seu médico o acesso aos resultados/laudos sem nenhum custo e a qualquer momento. Exceções apenas se claramente e devidamente fundamentadas em critérios metodológicos ou médicos.</w:t>
      </w:r>
    </w:p>
    <w:p w14:paraId="7E551D91" w14:textId="77777777" w:rsidR="00173001" w:rsidRPr="009769E9" w:rsidRDefault="00173001" w:rsidP="00173001">
      <w:pPr>
        <w:widowControl/>
        <w:numPr>
          <w:ilvl w:val="0"/>
          <w:numId w:val="21"/>
        </w:numPr>
        <w:tabs>
          <w:tab w:val="num" w:pos="720"/>
        </w:tabs>
        <w:autoSpaceDE/>
        <w:autoSpaceDN/>
        <w:spacing w:before="240" w:after="240"/>
        <w:ind w:left="720"/>
        <w:jc w:val="both"/>
        <w:rPr>
          <w:bCs/>
        </w:rPr>
      </w:pPr>
      <w:r w:rsidRPr="009769E9">
        <w:rPr>
          <w:b/>
        </w:rPr>
        <w:t xml:space="preserve">Em caso de estudos que requeiram uso de métodos contraceptivos por parte da(o) participante, </w:t>
      </w:r>
      <w:r w:rsidRPr="009769E9">
        <w:rPr>
          <w:bCs/>
        </w:rPr>
        <w:t>descrever que os custos do método selecionado por esta(e) serão absorvidos pelo orçamento da pesquisa.</w:t>
      </w:r>
    </w:p>
    <w:p w14:paraId="225C4202" w14:textId="77777777" w:rsidR="00173001" w:rsidRPr="009769E9" w:rsidRDefault="00173001" w:rsidP="00173001">
      <w:pPr>
        <w:widowControl/>
        <w:numPr>
          <w:ilvl w:val="0"/>
          <w:numId w:val="21"/>
        </w:numPr>
        <w:tabs>
          <w:tab w:val="num" w:pos="720"/>
        </w:tabs>
        <w:autoSpaceDE/>
        <w:autoSpaceDN/>
        <w:spacing w:before="240" w:after="240"/>
        <w:ind w:left="720"/>
        <w:jc w:val="both"/>
        <w:rPr>
          <w:b/>
        </w:rPr>
      </w:pPr>
      <w:r w:rsidRPr="009769E9">
        <w:rPr>
          <w:b/>
        </w:rPr>
        <w:t xml:space="preserve">Em caso de pesquisas em que se pretenda cessão de amostras biológicas, com ou sem armazenamento posterior em biobancos, </w:t>
      </w:r>
      <w:r w:rsidRPr="009769E9">
        <w:rPr>
          <w:bCs/>
        </w:rPr>
        <w:t>consultar o CEP sobre procedimentos a adotar antes da submissão do protocolo na Plataforma Brasil.</w:t>
      </w:r>
    </w:p>
    <w:p w14:paraId="485D03CB" w14:textId="77777777" w:rsidR="00173001" w:rsidRPr="009769E9" w:rsidRDefault="00173001" w:rsidP="00173001">
      <w:pPr>
        <w:widowControl/>
        <w:numPr>
          <w:ilvl w:val="0"/>
          <w:numId w:val="21"/>
        </w:numPr>
        <w:tabs>
          <w:tab w:val="num" w:pos="720"/>
        </w:tabs>
        <w:autoSpaceDE/>
        <w:autoSpaceDN/>
        <w:spacing w:before="240" w:after="240"/>
        <w:ind w:left="720"/>
        <w:jc w:val="both"/>
        <w:rPr>
          <w:b/>
        </w:rPr>
      </w:pPr>
      <w:r w:rsidRPr="009769E9">
        <w:rPr>
          <w:b/>
        </w:rPr>
        <w:t>Importante que o TCLE seja adaptado às peculiaridades e especificidades do projeto, porém sempre considerando a obrigatoriedade de abordagem dos itens acima descritos.</w:t>
      </w:r>
    </w:p>
    <w:p w14:paraId="33675E03" w14:textId="5288D3A4" w:rsidR="00173001" w:rsidRPr="00E73EF2" w:rsidRDefault="00173001" w:rsidP="00173001">
      <w:pPr>
        <w:widowControl/>
        <w:numPr>
          <w:ilvl w:val="0"/>
          <w:numId w:val="21"/>
        </w:numPr>
        <w:tabs>
          <w:tab w:val="num" w:pos="720"/>
        </w:tabs>
        <w:autoSpaceDE/>
        <w:autoSpaceDN/>
        <w:spacing w:before="240" w:after="240"/>
        <w:ind w:left="720"/>
        <w:jc w:val="both"/>
        <w:rPr>
          <w:b/>
        </w:rPr>
      </w:pPr>
      <w:r w:rsidRPr="009769E9">
        <w:rPr>
          <w:b/>
        </w:rPr>
        <w:t xml:space="preserve">Em caso de pesquisas na área de Ciências Humanas e Sociais, </w:t>
      </w:r>
      <w:r w:rsidRPr="009769E9">
        <w:rPr>
          <w:bCs/>
        </w:rPr>
        <w:t xml:space="preserve">segundo a </w:t>
      </w:r>
      <w:r w:rsidRPr="004C1726">
        <w:rPr>
          <w:b/>
        </w:rPr>
        <w:t>resolução 510/16 (capítulo 1, artigo 2, item XXII)</w:t>
      </w:r>
      <w:r w:rsidRPr="009769E9">
        <w:rPr>
          <w:bCs/>
        </w:rPr>
        <w:t xml:space="preserve">, o TCLE pode ser aplicado em formatos alternativos ao papel, como por áudio, vídeo, mídia eletrônica ou digital, desde que fique claramente registrada a concessão do consentimento ou assentimento livre e esclarecido. </w:t>
      </w:r>
    </w:p>
    <w:bookmarkEnd w:id="6"/>
    <w:p w14:paraId="1F8E55B6" w14:textId="7FCCFE5F" w:rsidR="00173001" w:rsidRPr="009769E9" w:rsidRDefault="00173001" w:rsidP="00173001">
      <w:pPr>
        <w:spacing w:before="240" w:after="240"/>
        <w:ind w:left="720"/>
        <w:jc w:val="both"/>
        <w:rPr>
          <w:b/>
        </w:rPr>
      </w:pPr>
    </w:p>
    <w:p w14:paraId="764790CC" w14:textId="328ADFEA" w:rsidR="00173001" w:rsidRPr="009769E9" w:rsidRDefault="00173001" w:rsidP="00173001">
      <w:pPr>
        <w:spacing w:before="240" w:after="240"/>
        <w:ind w:left="720"/>
        <w:jc w:val="both"/>
        <w:rPr>
          <w:b/>
        </w:rPr>
      </w:pPr>
    </w:p>
    <w:p w14:paraId="14BCECF3" w14:textId="2EDAF10F" w:rsidR="00173001" w:rsidRDefault="00173001" w:rsidP="00173001">
      <w:pPr>
        <w:spacing w:before="240" w:after="240"/>
        <w:ind w:left="720"/>
        <w:jc w:val="both"/>
        <w:rPr>
          <w:b/>
          <w:highlight w:val="green"/>
        </w:rPr>
      </w:pPr>
    </w:p>
    <w:p w14:paraId="205E8A91" w14:textId="65F6A667" w:rsidR="00173001" w:rsidRDefault="00173001" w:rsidP="00173001">
      <w:pPr>
        <w:spacing w:before="240" w:after="240"/>
        <w:ind w:left="720"/>
        <w:jc w:val="both"/>
        <w:rPr>
          <w:b/>
          <w:highlight w:val="green"/>
        </w:rPr>
      </w:pPr>
    </w:p>
    <w:p w14:paraId="425AB36E" w14:textId="2CA26006" w:rsidR="00173001" w:rsidRDefault="00173001" w:rsidP="00173001">
      <w:pPr>
        <w:spacing w:before="240" w:after="240"/>
        <w:ind w:left="720"/>
        <w:jc w:val="both"/>
        <w:rPr>
          <w:b/>
          <w:highlight w:val="green"/>
        </w:rPr>
      </w:pPr>
    </w:p>
    <w:p w14:paraId="6C4A9095" w14:textId="77777777" w:rsidR="00173001" w:rsidRPr="00ED7624" w:rsidRDefault="00173001" w:rsidP="00173001">
      <w:pPr>
        <w:spacing w:before="240" w:after="240"/>
        <w:ind w:left="720"/>
        <w:jc w:val="both"/>
        <w:rPr>
          <w:b/>
          <w:highlight w:val="green"/>
        </w:rPr>
      </w:pPr>
    </w:p>
    <w:p w14:paraId="327AD892" w14:textId="66BD179D" w:rsidR="00173001" w:rsidRPr="0059472A" w:rsidRDefault="00173001" w:rsidP="00173001">
      <w:pPr>
        <w:spacing w:before="240" w:after="240"/>
        <w:ind w:left="360" w:firstLine="348"/>
        <w:rPr>
          <w:b/>
          <w:sz w:val="28"/>
        </w:rPr>
      </w:pPr>
      <w:r w:rsidRPr="0059472A">
        <w:rPr>
          <w:b/>
          <w:sz w:val="28"/>
        </w:rPr>
        <w:lastRenderedPageBreak/>
        <w:t>MODELO DO CEP</w:t>
      </w:r>
      <w:r w:rsidR="00546015">
        <w:rPr>
          <w:b/>
          <w:sz w:val="28"/>
        </w:rPr>
        <w:t>/</w:t>
      </w:r>
      <w:r w:rsidRPr="0059472A">
        <w:rPr>
          <w:b/>
          <w:sz w:val="28"/>
        </w:rPr>
        <w:t>UMC PARA ELABORAÇÃO DO TCLE</w:t>
      </w:r>
      <w:r>
        <w:rPr>
          <w:b/>
          <w:sz w:val="28"/>
        </w:rPr>
        <w:t xml:space="preserve"> EM AMBIENTE VIRTUAL</w:t>
      </w:r>
    </w:p>
    <w:p w14:paraId="2DD32E62" w14:textId="645BB5F3" w:rsidR="00173001" w:rsidRDefault="00173001" w:rsidP="00173001">
      <w:pPr>
        <w:widowControl/>
        <w:numPr>
          <w:ilvl w:val="0"/>
          <w:numId w:val="21"/>
        </w:numPr>
        <w:autoSpaceDE/>
        <w:autoSpaceDN/>
        <w:spacing w:before="240" w:after="240"/>
        <w:jc w:val="both"/>
      </w:pPr>
      <w:r>
        <w:t xml:space="preserve">A seguir você encontrará o MODELO DE TCLE PARA </w:t>
      </w:r>
      <w:r w:rsidR="00A6294A">
        <w:t xml:space="preserve">APLICAÇÃO EM </w:t>
      </w:r>
      <w:r>
        <w:t>AMBIENTE VIRTUAL elaborado pelo CEP/UMC para auxiliá-lo na elaboração do TCLE aos participantes do seu projeto de pesquisa.</w:t>
      </w:r>
    </w:p>
    <w:p w14:paraId="19A73B2C" w14:textId="6052B4CA" w:rsidR="00173001" w:rsidRPr="00C22D0B" w:rsidRDefault="00173001" w:rsidP="00173001">
      <w:pPr>
        <w:widowControl/>
        <w:numPr>
          <w:ilvl w:val="0"/>
          <w:numId w:val="21"/>
        </w:numPr>
        <w:autoSpaceDE/>
        <w:autoSpaceDN/>
        <w:spacing w:before="240" w:after="240"/>
        <w:jc w:val="both"/>
      </w:pPr>
      <w:r w:rsidRPr="00C22D0B">
        <w:t xml:space="preserve">Nos modelos estão </w:t>
      </w:r>
      <w:r w:rsidRPr="000D66D3">
        <w:rPr>
          <w:b/>
          <w:bCs/>
          <w:color w:val="0070C0"/>
        </w:rPr>
        <w:t>EM AZUL E SUBLINHADOS</w:t>
      </w:r>
      <w:r w:rsidRPr="00C22D0B">
        <w:t xml:space="preserve">, os itens que deverão ser </w:t>
      </w:r>
      <w:r w:rsidRPr="00C22D0B">
        <w:rPr>
          <w:u w:val="single"/>
        </w:rPr>
        <w:t>escritos</w:t>
      </w:r>
      <w:r w:rsidRPr="00C22D0B">
        <w:t xml:space="preserve"> pelo</w:t>
      </w:r>
      <w:r>
        <w:t>(a)</w:t>
      </w:r>
      <w:r w:rsidRPr="00C22D0B">
        <w:t xml:space="preserve"> pesquisador</w:t>
      </w:r>
      <w:r>
        <w:t>(a)</w:t>
      </w:r>
      <w:r w:rsidRPr="00C22D0B">
        <w:t xml:space="preserve"> em conformidade com o seu próprio projeto. É importante, entretanto, que seja mantido em cada item o teor ali descrito, bem como sugere-se fortemente que sejam mantidos os textos-padrão que no modelo estão em cor preta. Preencha corretamente os campos que estão em vermelho, lembrando-se de suprimir texto que não tenha relação com o seu projeto e de </w:t>
      </w:r>
      <w:r w:rsidR="00546015" w:rsidRPr="00546015">
        <w:rPr>
          <w:b/>
          <w:bCs/>
          <w:highlight w:val="cyan"/>
        </w:rPr>
        <w:t>FAZER AS ADAPTAÇÕES PERTINENTES ÀS ESPECIFICIDADES DO SEU PROJETO</w:t>
      </w:r>
      <w:r w:rsidRPr="00C22D0B">
        <w:t>.</w:t>
      </w:r>
    </w:p>
    <w:p w14:paraId="3F95CB18" w14:textId="207B96F5" w:rsidR="00173001" w:rsidRPr="00C22D0B" w:rsidRDefault="00173001" w:rsidP="00173001">
      <w:pPr>
        <w:widowControl/>
        <w:numPr>
          <w:ilvl w:val="0"/>
          <w:numId w:val="21"/>
        </w:numPr>
        <w:autoSpaceDE/>
        <w:autoSpaceDN/>
        <w:spacing w:before="240" w:after="240"/>
        <w:jc w:val="both"/>
      </w:pPr>
      <w:r w:rsidRPr="000D66D3">
        <w:rPr>
          <w:i/>
          <w:iCs/>
          <w:color w:val="FF0000"/>
        </w:rPr>
        <w:t>Os modelos em questão apresentam, também em itálico e em vermelho, exemplos de texto para cada um dos tópicos obrigatórios</w:t>
      </w:r>
      <w:r w:rsidRPr="00C22D0B">
        <w:t>. São apenas EXEMPLOS, devendo o</w:t>
      </w:r>
      <w:r>
        <w:t>(a)</w:t>
      </w:r>
      <w:r w:rsidRPr="00C22D0B">
        <w:t xml:space="preserve"> pesquisador</w:t>
      </w:r>
      <w:r>
        <w:t>(a)</w:t>
      </w:r>
      <w:r w:rsidRPr="00C22D0B">
        <w:t xml:space="preserve"> adequar o texto ao projeto em questão.</w:t>
      </w:r>
    </w:p>
    <w:p w14:paraId="709D35D3" w14:textId="77777777" w:rsidR="00173001" w:rsidRPr="00E35D30" w:rsidRDefault="00173001" w:rsidP="00173001">
      <w:pPr>
        <w:widowControl/>
        <w:numPr>
          <w:ilvl w:val="0"/>
          <w:numId w:val="21"/>
        </w:numPr>
        <w:autoSpaceDE/>
        <w:autoSpaceDN/>
        <w:spacing w:before="240" w:after="240"/>
        <w:jc w:val="both"/>
      </w:pPr>
      <w:r w:rsidRPr="00E35D30">
        <w:t xml:space="preserve">PEDE-SE MUITA ATENÇÃO NA FORMULAÇÃO DO TCLE, tanto no que diz respeito a conteúdo, quanto a linguagem. </w:t>
      </w:r>
      <w:bookmarkStart w:id="7" w:name="_Hlk48309337"/>
      <w:r w:rsidRPr="00E35D30">
        <w:rPr>
          <w:b/>
          <w:bCs/>
        </w:rPr>
        <w:t xml:space="preserve">Vide todas as orientações que se encontram nas páginas anteriores deste documento </w:t>
      </w:r>
      <w:r w:rsidRPr="00E35D30">
        <w:t xml:space="preserve">e que </w:t>
      </w:r>
      <w:r w:rsidRPr="00546015">
        <w:t>f</w:t>
      </w:r>
      <w:r w:rsidRPr="00546015">
        <w:rPr>
          <w:b/>
          <w:bCs/>
        </w:rPr>
        <w:t>oram baseadas nas normativas vigentes da ética em pesquisa envolvendo seres humanos</w:t>
      </w:r>
      <w:r w:rsidRPr="00E35D30">
        <w:t>, disponibilizadas pela CONEP.</w:t>
      </w:r>
      <w:bookmarkEnd w:id="7"/>
    </w:p>
    <w:p w14:paraId="5A26E540" w14:textId="5A2CD3A7" w:rsidR="00173001" w:rsidRPr="00E35D30" w:rsidRDefault="00173001" w:rsidP="00173001">
      <w:pPr>
        <w:widowControl/>
        <w:numPr>
          <w:ilvl w:val="0"/>
          <w:numId w:val="21"/>
        </w:numPr>
        <w:autoSpaceDE/>
        <w:autoSpaceDN/>
        <w:spacing w:before="240" w:after="240"/>
        <w:jc w:val="both"/>
      </w:pPr>
      <w:r>
        <w:t xml:space="preserve">CUIDADO com </w:t>
      </w:r>
      <w:r w:rsidRPr="00322778">
        <w:t xml:space="preserve">erros </w:t>
      </w:r>
      <w:r w:rsidR="67338520" w:rsidRPr="00322778">
        <w:t>de digitação</w:t>
      </w:r>
      <w:r w:rsidR="67338520">
        <w:t xml:space="preserve">, </w:t>
      </w:r>
      <w:r>
        <w:t>gramaticais, frases incompletas, frases vagas, falta de explicação dos procedimentos, dos riscos e benefícios aos participantes</w:t>
      </w:r>
      <w:bookmarkStart w:id="8" w:name="_Hlk48309360"/>
      <w:r>
        <w:t xml:space="preserve"> e de seus direitos.</w:t>
      </w:r>
      <w:bookmarkEnd w:id="8"/>
    </w:p>
    <w:p w14:paraId="21359CFF" w14:textId="328A2665" w:rsidR="00173001" w:rsidRPr="00E35D30" w:rsidRDefault="00173001" w:rsidP="00173001">
      <w:pPr>
        <w:widowControl/>
        <w:numPr>
          <w:ilvl w:val="0"/>
          <w:numId w:val="21"/>
        </w:numPr>
        <w:autoSpaceDE/>
        <w:autoSpaceDN/>
        <w:spacing w:before="240" w:after="240"/>
        <w:jc w:val="both"/>
      </w:pPr>
      <w:r w:rsidRPr="00E35D30">
        <w:t xml:space="preserve">TCLEs cujo conteúdo não contemple os itens mínimos determinados pela </w:t>
      </w:r>
      <w:r w:rsidRPr="00546015">
        <w:rPr>
          <w:b/>
          <w:bCs/>
        </w:rPr>
        <w:t>resolução 466/12</w:t>
      </w:r>
      <w:r w:rsidRPr="00E35D30">
        <w:t xml:space="preserve"> implicarão em não aprovação do projeto de pesquisa.</w:t>
      </w:r>
    </w:p>
    <w:p w14:paraId="0C76C710" w14:textId="7F47847A" w:rsidR="00173001" w:rsidRDefault="00173001" w:rsidP="00013715">
      <w:pPr>
        <w:pStyle w:val="Ttulo"/>
        <w:spacing w:before="0"/>
        <w:ind w:left="0" w:right="0" w:firstLine="0"/>
        <w:jc w:val="center"/>
        <w:rPr>
          <w:rFonts w:cs="Arial"/>
          <w:iCs/>
          <w:szCs w:val="22"/>
          <w:u w:val="single"/>
        </w:rPr>
      </w:pPr>
    </w:p>
    <w:p w14:paraId="75B24AE8" w14:textId="53F09998" w:rsidR="00546015" w:rsidRDefault="00546015" w:rsidP="00013715">
      <w:pPr>
        <w:pStyle w:val="Ttulo"/>
        <w:spacing w:before="0"/>
        <w:ind w:left="0" w:right="0" w:firstLine="0"/>
        <w:jc w:val="center"/>
        <w:rPr>
          <w:rFonts w:cs="Arial"/>
          <w:iCs/>
          <w:szCs w:val="22"/>
          <w:u w:val="single"/>
        </w:rPr>
      </w:pPr>
    </w:p>
    <w:p w14:paraId="50414B09" w14:textId="73E88AE8" w:rsidR="00546015" w:rsidRDefault="00546015" w:rsidP="00013715">
      <w:pPr>
        <w:pStyle w:val="Ttulo"/>
        <w:spacing w:before="0"/>
        <w:ind w:left="0" w:right="0" w:firstLine="0"/>
        <w:jc w:val="center"/>
        <w:rPr>
          <w:rFonts w:cs="Arial"/>
          <w:iCs/>
          <w:szCs w:val="22"/>
          <w:u w:val="single"/>
        </w:rPr>
      </w:pPr>
    </w:p>
    <w:p w14:paraId="3B25E30A" w14:textId="3783BABE" w:rsidR="00546015" w:rsidRDefault="00546015" w:rsidP="00013715">
      <w:pPr>
        <w:pStyle w:val="Ttulo"/>
        <w:spacing w:before="0"/>
        <w:ind w:left="0" w:right="0" w:firstLine="0"/>
        <w:jc w:val="center"/>
        <w:rPr>
          <w:rFonts w:cs="Arial"/>
          <w:iCs/>
          <w:szCs w:val="22"/>
          <w:u w:val="single"/>
        </w:rPr>
      </w:pPr>
    </w:p>
    <w:p w14:paraId="539FE922" w14:textId="38BF9C96" w:rsidR="00546015" w:rsidRDefault="00546015" w:rsidP="00013715">
      <w:pPr>
        <w:pStyle w:val="Ttulo"/>
        <w:spacing w:before="0"/>
        <w:ind w:left="0" w:right="0" w:firstLine="0"/>
        <w:jc w:val="center"/>
        <w:rPr>
          <w:rFonts w:cs="Arial"/>
          <w:iCs/>
          <w:szCs w:val="22"/>
          <w:u w:val="single"/>
        </w:rPr>
      </w:pPr>
    </w:p>
    <w:p w14:paraId="29E6FB2A" w14:textId="1D3E377A" w:rsidR="00546015" w:rsidRDefault="00546015" w:rsidP="00013715">
      <w:pPr>
        <w:pStyle w:val="Ttulo"/>
        <w:spacing w:before="0"/>
        <w:ind w:left="0" w:right="0" w:firstLine="0"/>
        <w:jc w:val="center"/>
        <w:rPr>
          <w:rFonts w:cs="Arial"/>
          <w:iCs/>
          <w:szCs w:val="22"/>
          <w:u w:val="single"/>
        </w:rPr>
      </w:pPr>
    </w:p>
    <w:p w14:paraId="76E30627" w14:textId="7E700744" w:rsidR="00546015" w:rsidRDefault="00546015" w:rsidP="00013715">
      <w:pPr>
        <w:pStyle w:val="Ttulo"/>
        <w:spacing w:before="0"/>
        <w:ind w:left="0" w:right="0" w:firstLine="0"/>
        <w:jc w:val="center"/>
        <w:rPr>
          <w:rFonts w:cs="Arial"/>
          <w:iCs/>
          <w:szCs w:val="22"/>
          <w:u w:val="single"/>
        </w:rPr>
      </w:pPr>
    </w:p>
    <w:p w14:paraId="2AD3BAB5" w14:textId="17AE871A" w:rsidR="00546015" w:rsidRDefault="00546015" w:rsidP="00013715">
      <w:pPr>
        <w:pStyle w:val="Ttulo"/>
        <w:spacing w:before="0"/>
        <w:ind w:left="0" w:right="0" w:firstLine="0"/>
        <w:jc w:val="center"/>
        <w:rPr>
          <w:rFonts w:cs="Arial"/>
          <w:iCs/>
          <w:szCs w:val="22"/>
          <w:u w:val="single"/>
        </w:rPr>
      </w:pPr>
    </w:p>
    <w:p w14:paraId="1D819FA7" w14:textId="10D68DC8" w:rsidR="00546015" w:rsidRDefault="00546015" w:rsidP="00013715">
      <w:pPr>
        <w:pStyle w:val="Ttulo"/>
        <w:spacing w:before="0"/>
        <w:ind w:left="0" w:right="0" w:firstLine="0"/>
        <w:jc w:val="center"/>
        <w:rPr>
          <w:rFonts w:cs="Arial"/>
          <w:iCs/>
          <w:szCs w:val="22"/>
          <w:u w:val="single"/>
        </w:rPr>
      </w:pPr>
    </w:p>
    <w:p w14:paraId="1209E968" w14:textId="214BF3A7" w:rsidR="00546015" w:rsidRDefault="00546015" w:rsidP="00013715">
      <w:pPr>
        <w:pStyle w:val="Ttulo"/>
        <w:spacing w:before="0"/>
        <w:ind w:left="0" w:right="0" w:firstLine="0"/>
        <w:jc w:val="center"/>
        <w:rPr>
          <w:rFonts w:cs="Arial"/>
          <w:iCs/>
          <w:szCs w:val="22"/>
          <w:u w:val="single"/>
        </w:rPr>
      </w:pPr>
    </w:p>
    <w:p w14:paraId="79CF2255" w14:textId="1A6520D3" w:rsidR="00546015" w:rsidRDefault="00546015" w:rsidP="00013715">
      <w:pPr>
        <w:pStyle w:val="Ttulo"/>
        <w:spacing w:before="0"/>
        <w:ind w:left="0" w:right="0" w:firstLine="0"/>
        <w:jc w:val="center"/>
        <w:rPr>
          <w:rFonts w:cs="Arial"/>
          <w:iCs/>
          <w:szCs w:val="22"/>
          <w:u w:val="single"/>
        </w:rPr>
      </w:pPr>
    </w:p>
    <w:p w14:paraId="34A90190" w14:textId="52ADD305" w:rsidR="00546015" w:rsidRDefault="00546015" w:rsidP="00013715">
      <w:pPr>
        <w:pStyle w:val="Ttulo"/>
        <w:spacing w:before="0"/>
        <w:ind w:left="0" w:right="0" w:firstLine="0"/>
        <w:jc w:val="center"/>
        <w:rPr>
          <w:rFonts w:cs="Arial"/>
          <w:iCs/>
          <w:szCs w:val="22"/>
          <w:u w:val="single"/>
        </w:rPr>
      </w:pPr>
    </w:p>
    <w:p w14:paraId="71853B42" w14:textId="77777777" w:rsidR="00546015" w:rsidRDefault="00546015" w:rsidP="00013715">
      <w:pPr>
        <w:pStyle w:val="Ttulo"/>
        <w:spacing w:before="0"/>
        <w:ind w:left="0" w:right="0" w:firstLine="0"/>
        <w:jc w:val="center"/>
        <w:rPr>
          <w:rFonts w:cs="Arial"/>
          <w:iCs/>
          <w:szCs w:val="22"/>
          <w:u w:val="single"/>
        </w:rPr>
      </w:pPr>
    </w:p>
    <w:p w14:paraId="72425593" w14:textId="75D9E84D" w:rsidR="00173001" w:rsidRDefault="00173001" w:rsidP="00013715">
      <w:pPr>
        <w:pStyle w:val="Ttulo"/>
        <w:spacing w:before="0"/>
        <w:ind w:left="0" w:right="0" w:firstLine="0"/>
        <w:jc w:val="center"/>
        <w:rPr>
          <w:rFonts w:cs="Arial"/>
          <w:iCs/>
          <w:szCs w:val="22"/>
          <w:u w:val="single"/>
        </w:rPr>
      </w:pPr>
    </w:p>
    <w:p w14:paraId="43B1D493" w14:textId="1834D5F5" w:rsidR="00173001" w:rsidRDefault="00173001" w:rsidP="00013715">
      <w:pPr>
        <w:pStyle w:val="Ttulo"/>
        <w:spacing w:before="0"/>
        <w:ind w:left="0" w:right="0" w:firstLine="0"/>
        <w:jc w:val="center"/>
        <w:rPr>
          <w:rFonts w:cs="Arial"/>
          <w:iCs/>
          <w:szCs w:val="22"/>
          <w:u w:val="single"/>
        </w:rPr>
      </w:pPr>
    </w:p>
    <w:p w14:paraId="3E00E794" w14:textId="43C0EEDC" w:rsidR="00173001" w:rsidRDefault="00173001" w:rsidP="00013715">
      <w:pPr>
        <w:pStyle w:val="Ttulo"/>
        <w:spacing w:before="0"/>
        <w:ind w:left="0" w:right="0" w:firstLine="0"/>
        <w:jc w:val="center"/>
        <w:rPr>
          <w:rFonts w:cs="Arial"/>
          <w:iCs/>
          <w:szCs w:val="22"/>
          <w:u w:val="single"/>
        </w:rPr>
      </w:pPr>
    </w:p>
    <w:p w14:paraId="5B983C72" w14:textId="7A53C909" w:rsidR="00173001" w:rsidRDefault="00173001" w:rsidP="00013715">
      <w:pPr>
        <w:pStyle w:val="Ttulo"/>
        <w:spacing w:before="0"/>
        <w:ind w:left="0" w:right="0" w:firstLine="0"/>
        <w:jc w:val="center"/>
        <w:rPr>
          <w:rFonts w:cs="Arial"/>
          <w:iCs/>
          <w:szCs w:val="22"/>
          <w:u w:val="single"/>
        </w:rPr>
      </w:pPr>
    </w:p>
    <w:p w14:paraId="7B54667C" w14:textId="6FECABF0" w:rsidR="00173001" w:rsidRDefault="00173001" w:rsidP="00013715">
      <w:pPr>
        <w:pStyle w:val="Ttulo"/>
        <w:spacing w:before="0"/>
        <w:ind w:left="0" w:right="0" w:firstLine="0"/>
        <w:jc w:val="center"/>
        <w:rPr>
          <w:rFonts w:cs="Arial"/>
          <w:iCs/>
          <w:szCs w:val="22"/>
          <w:u w:val="single"/>
        </w:rPr>
      </w:pPr>
    </w:p>
    <w:p w14:paraId="658D10FE" w14:textId="77777777" w:rsidR="00173001" w:rsidRDefault="00173001" w:rsidP="00013715">
      <w:pPr>
        <w:pStyle w:val="Ttulo"/>
        <w:spacing w:before="0"/>
        <w:ind w:left="0" w:right="0" w:firstLine="0"/>
        <w:jc w:val="center"/>
        <w:rPr>
          <w:rFonts w:cs="Arial"/>
          <w:iCs/>
          <w:szCs w:val="22"/>
          <w:u w:val="single"/>
        </w:rPr>
      </w:pPr>
    </w:p>
    <w:p w14:paraId="47FAB35D" w14:textId="43BF79F1" w:rsidR="00013715" w:rsidRDefault="00364991" w:rsidP="00013715">
      <w:pPr>
        <w:pStyle w:val="Ttulo"/>
        <w:spacing w:before="0"/>
        <w:ind w:left="0" w:right="0" w:firstLine="0"/>
        <w:jc w:val="center"/>
        <w:rPr>
          <w:rFonts w:cs="Arial"/>
          <w:iCs/>
          <w:szCs w:val="22"/>
        </w:rPr>
      </w:pPr>
      <w:r w:rsidRPr="00901D2D">
        <w:rPr>
          <w:rFonts w:cs="Arial"/>
          <w:iCs/>
          <w:szCs w:val="22"/>
          <w:u w:val="single"/>
        </w:rPr>
        <w:lastRenderedPageBreak/>
        <w:t>TERMO DE CONSENTIMENTO LIVRE E ESCLARECIDO</w:t>
      </w:r>
    </w:p>
    <w:p w14:paraId="5B16CCB6" w14:textId="4F955DB7" w:rsidR="00364991" w:rsidRPr="00013715" w:rsidRDefault="00013715" w:rsidP="00013715">
      <w:pPr>
        <w:pStyle w:val="Ttulo"/>
        <w:spacing w:before="0"/>
        <w:ind w:left="0" w:right="0" w:firstLine="0"/>
        <w:jc w:val="center"/>
        <w:rPr>
          <w:rFonts w:cs="Arial"/>
          <w:iCs/>
          <w:szCs w:val="22"/>
        </w:rPr>
      </w:pPr>
      <w:r w:rsidRPr="00013715">
        <w:rPr>
          <w:rFonts w:cs="Arial"/>
          <w:iCs/>
          <w:szCs w:val="22"/>
          <w:highlight w:val="yellow"/>
        </w:rPr>
        <w:t>(aplicação em ambiente virtual)</w:t>
      </w:r>
    </w:p>
    <w:p w14:paraId="14B853B6" w14:textId="77777777" w:rsidR="00364991" w:rsidRPr="00D41527" w:rsidRDefault="00364991" w:rsidP="00364991">
      <w:pPr>
        <w:pStyle w:val="Ttulo"/>
        <w:spacing w:before="120" w:after="240" w:line="300" w:lineRule="atLeast"/>
        <w:jc w:val="both"/>
        <w:rPr>
          <w:rFonts w:asciiTheme="minorHAnsi" w:hAnsiTheme="minorHAnsi" w:cstheme="minorHAnsi"/>
          <w:iCs/>
          <w:sz w:val="24"/>
          <w:szCs w:val="24"/>
          <w:lang w:val="pt-BR"/>
        </w:rPr>
      </w:pPr>
    </w:p>
    <w:p w14:paraId="7E702EAD" w14:textId="77BBD7BE" w:rsidR="00364991" w:rsidRPr="00D41527" w:rsidRDefault="00364991" w:rsidP="005815B9">
      <w:pPr>
        <w:spacing w:line="360" w:lineRule="auto"/>
        <w:jc w:val="both"/>
        <w:rPr>
          <w:rFonts w:asciiTheme="minorHAnsi" w:hAnsiTheme="minorHAnsi" w:cstheme="minorHAnsi"/>
          <w:b/>
          <w:iCs/>
          <w:sz w:val="24"/>
          <w:szCs w:val="24"/>
        </w:rPr>
      </w:pPr>
      <w:r w:rsidRPr="00D41527">
        <w:rPr>
          <w:rFonts w:asciiTheme="minorHAnsi" w:hAnsiTheme="minorHAnsi" w:cstheme="minorHAnsi"/>
          <w:b/>
          <w:iCs/>
          <w:sz w:val="24"/>
          <w:szCs w:val="24"/>
        </w:rPr>
        <w:t>Nome do Estudo:</w:t>
      </w:r>
      <w:r w:rsidRPr="00D41527">
        <w:rPr>
          <w:rFonts w:asciiTheme="minorHAnsi" w:hAnsiTheme="minorHAnsi" w:cstheme="minorHAnsi"/>
          <w:b/>
          <w:iCs/>
          <w:color w:val="FF0000"/>
          <w:sz w:val="24"/>
          <w:szCs w:val="24"/>
        </w:rPr>
        <w:t xml:space="preserve"> </w:t>
      </w:r>
      <w:r w:rsidR="006F7A58" w:rsidRPr="00D41527">
        <w:rPr>
          <w:rFonts w:asciiTheme="minorHAnsi" w:hAnsiTheme="minorHAnsi" w:cstheme="minorHAnsi"/>
          <w:iCs/>
          <w:color w:val="FF0000"/>
          <w:sz w:val="24"/>
          <w:szCs w:val="24"/>
        </w:rPr>
        <w:t>título do projeto (</w:t>
      </w:r>
      <w:r w:rsidR="006F7A58" w:rsidRPr="00D41527">
        <w:rPr>
          <w:rFonts w:asciiTheme="minorHAnsi" w:hAnsiTheme="minorHAnsi" w:cstheme="minorHAnsi"/>
          <w:b/>
          <w:bCs/>
          <w:color w:val="FF0000"/>
          <w:sz w:val="24"/>
          <w:szCs w:val="24"/>
          <w:u w:color="0432FF"/>
        </w:rPr>
        <w:t>o mesmo</w:t>
      </w:r>
      <w:r w:rsidR="006F7A58" w:rsidRPr="00D41527">
        <w:rPr>
          <w:rFonts w:asciiTheme="minorHAnsi" w:hAnsiTheme="minorHAnsi" w:cstheme="minorHAnsi"/>
          <w:color w:val="FF0000"/>
          <w:sz w:val="24"/>
          <w:szCs w:val="24"/>
          <w:u w:color="0432FF"/>
        </w:rPr>
        <w:t xml:space="preserve"> que foi cadastrado na Plataforma Brasil).</w:t>
      </w:r>
    </w:p>
    <w:p w14:paraId="30BBA094" w14:textId="66585C37" w:rsidR="00364991" w:rsidRPr="00D41527" w:rsidRDefault="006F7A58" w:rsidP="005815B9">
      <w:pPr>
        <w:spacing w:line="360" w:lineRule="auto"/>
        <w:jc w:val="both"/>
        <w:rPr>
          <w:rFonts w:asciiTheme="minorHAnsi" w:hAnsiTheme="minorHAnsi" w:cstheme="minorHAnsi"/>
          <w:b/>
          <w:iCs/>
          <w:sz w:val="24"/>
          <w:szCs w:val="24"/>
        </w:rPr>
      </w:pPr>
      <w:r w:rsidRPr="00D41527">
        <w:rPr>
          <w:rFonts w:asciiTheme="minorHAnsi" w:hAnsiTheme="minorHAnsi" w:cstheme="minorHAnsi"/>
          <w:b/>
          <w:iCs/>
          <w:sz w:val="24"/>
          <w:szCs w:val="24"/>
        </w:rPr>
        <w:t>Pesquisador(a) Responsável</w:t>
      </w:r>
      <w:r w:rsidR="00364991" w:rsidRPr="00D41527">
        <w:rPr>
          <w:rFonts w:asciiTheme="minorHAnsi" w:hAnsiTheme="minorHAnsi" w:cstheme="minorHAnsi"/>
          <w:b/>
          <w:iCs/>
          <w:sz w:val="24"/>
          <w:szCs w:val="24"/>
        </w:rPr>
        <w:t xml:space="preserve">: </w:t>
      </w:r>
      <w:r w:rsidRPr="00D41527">
        <w:rPr>
          <w:rFonts w:asciiTheme="minorHAnsi" w:hAnsiTheme="minorHAnsi" w:cstheme="minorHAnsi"/>
          <w:iCs/>
          <w:color w:val="FF0000"/>
          <w:sz w:val="24"/>
          <w:szCs w:val="24"/>
        </w:rPr>
        <w:t xml:space="preserve">nome de </w:t>
      </w:r>
      <w:r w:rsidRPr="00D41527">
        <w:rPr>
          <w:rFonts w:asciiTheme="minorHAnsi" w:hAnsiTheme="minorHAnsi" w:cstheme="minorHAnsi"/>
          <w:b/>
          <w:iCs/>
          <w:color w:val="FF0000"/>
          <w:sz w:val="24"/>
          <w:szCs w:val="24"/>
        </w:rPr>
        <w:t>quem submeteu o projeto na Plataforma Brasil</w:t>
      </w:r>
      <w:r w:rsidRPr="00D41527">
        <w:rPr>
          <w:rFonts w:asciiTheme="minorHAnsi" w:hAnsiTheme="minorHAnsi" w:cstheme="minorHAnsi"/>
          <w:iCs/>
          <w:color w:val="FF0000"/>
          <w:sz w:val="24"/>
          <w:szCs w:val="24"/>
        </w:rPr>
        <w:t>.</w:t>
      </w:r>
    </w:p>
    <w:p w14:paraId="290C1FD0" w14:textId="0B7783BD" w:rsidR="00364991" w:rsidRPr="00D41527" w:rsidRDefault="00364991" w:rsidP="005815B9">
      <w:pPr>
        <w:spacing w:line="360" w:lineRule="auto"/>
        <w:jc w:val="both"/>
        <w:rPr>
          <w:rFonts w:asciiTheme="minorHAnsi" w:hAnsiTheme="minorHAnsi" w:cstheme="minorHAnsi"/>
          <w:iCs/>
          <w:color w:val="FF0000"/>
          <w:sz w:val="24"/>
          <w:szCs w:val="24"/>
        </w:rPr>
      </w:pPr>
      <w:r w:rsidRPr="00D41527">
        <w:rPr>
          <w:rFonts w:asciiTheme="minorHAnsi" w:hAnsiTheme="minorHAnsi" w:cstheme="minorHAnsi"/>
          <w:b/>
          <w:iCs/>
          <w:sz w:val="24"/>
          <w:szCs w:val="24"/>
        </w:rPr>
        <w:t xml:space="preserve">Vínculo Institucional: </w:t>
      </w:r>
      <w:r w:rsidR="006F7A58" w:rsidRPr="00D41527">
        <w:rPr>
          <w:rFonts w:asciiTheme="minorHAnsi" w:hAnsiTheme="minorHAnsi" w:cstheme="minorHAnsi"/>
          <w:iCs/>
          <w:color w:val="FF0000"/>
          <w:sz w:val="24"/>
          <w:szCs w:val="24"/>
        </w:rPr>
        <w:t>nome da instituição proponente (</w:t>
      </w:r>
      <w:r w:rsidR="006F7A58" w:rsidRPr="00D41527">
        <w:rPr>
          <w:rFonts w:asciiTheme="minorHAnsi" w:hAnsiTheme="minorHAnsi" w:cstheme="minorHAnsi"/>
          <w:b/>
          <w:bCs/>
          <w:iCs/>
          <w:color w:val="FF0000"/>
          <w:sz w:val="24"/>
          <w:szCs w:val="24"/>
        </w:rPr>
        <w:t>local de vínculo</w:t>
      </w:r>
      <w:r w:rsidR="006F7A58" w:rsidRPr="00D41527">
        <w:rPr>
          <w:rFonts w:asciiTheme="minorHAnsi" w:hAnsiTheme="minorHAnsi" w:cstheme="minorHAnsi"/>
          <w:iCs/>
          <w:color w:val="FF0000"/>
          <w:sz w:val="24"/>
          <w:szCs w:val="24"/>
        </w:rPr>
        <w:t xml:space="preserve"> do pesquisador(a) </w:t>
      </w:r>
      <w:r w:rsidR="0089108D" w:rsidRPr="00D41527">
        <w:rPr>
          <w:rFonts w:asciiTheme="minorHAnsi" w:hAnsiTheme="minorHAnsi" w:cstheme="minorHAnsi"/>
          <w:iCs/>
          <w:color w:val="FF0000"/>
          <w:sz w:val="24"/>
          <w:szCs w:val="24"/>
        </w:rPr>
        <w:t>responsável</w:t>
      </w:r>
      <w:r w:rsidR="006F7A58" w:rsidRPr="00D41527">
        <w:rPr>
          <w:rFonts w:asciiTheme="minorHAnsi" w:hAnsiTheme="minorHAnsi" w:cstheme="minorHAnsi"/>
          <w:iCs/>
          <w:color w:val="FF0000"/>
          <w:sz w:val="24"/>
          <w:szCs w:val="24"/>
        </w:rPr>
        <w:t>).</w:t>
      </w:r>
    </w:p>
    <w:p w14:paraId="512D446E" w14:textId="0FC7113B" w:rsidR="00364991" w:rsidRPr="00D41527" w:rsidRDefault="00364991" w:rsidP="005815B9">
      <w:pPr>
        <w:spacing w:line="360" w:lineRule="auto"/>
        <w:jc w:val="both"/>
        <w:rPr>
          <w:rFonts w:asciiTheme="minorHAnsi" w:hAnsiTheme="minorHAnsi" w:cstheme="minorHAnsi"/>
          <w:b/>
          <w:iCs/>
          <w:sz w:val="24"/>
          <w:szCs w:val="24"/>
        </w:rPr>
      </w:pPr>
      <w:r w:rsidRPr="00D41527">
        <w:rPr>
          <w:rFonts w:asciiTheme="minorHAnsi" w:hAnsiTheme="minorHAnsi" w:cstheme="minorHAnsi"/>
          <w:b/>
          <w:iCs/>
          <w:sz w:val="24"/>
          <w:szCs w:val="24"/>
        </w:rPr>
        <w:t xml:space="preserve">Patrocinador: </w:t>
      </w:r>
      <w:r w:rsidR="006F7A58" w:rsidRPr="00D41527">
        <w:rPr>
          <w:rFonts w:asciiTheme="minorHAnsi" w:hAnsiTheme="minorHAnsi" w:cstheme="minorHAnsi"/>
          <w:iCs/>
          <w:color w:val="FF0000"/>
          <w:sz w:val="24"/>
          <w:szCs w:val="24"/>
        </w:rPr>
        <w:t xml:space="preserve">preencher se houver. </w:t>
      </w:r>
      <w:r w:rsidR="0089108D" w:rsidRPr="00D41527">
        <w:rPr>
          <w:rFonts w:asciiTheme="minorHAnsi" w:hAnsiTheme="minorHAnsi" w:cstheme="minorHAnsi"/>
          <w:iCs/>
          <w:color w:val="FF0000"/>
          <w:sz w:val="24"/>
          <w:szCs w:val="24"/>
        </w:rPr>
        <w:t>C</w:t>
      </w:r>
      <w:r w:rsidR="006F7A58" w:rsidRPr="00D41527">
        <w:rPr>
          <w:rFonts w:asciiTheme="minorHAnsi" w:hAnsiTheme="minorHAnsi" w:cstheme="minorHAnsi"/>
          <w:iCs/>
          <w:color w:val="FF0000"/>
          <w:sz w:val="24"/>
          <w:szCs w:val="24"/>
        </w:rPr>
        <w:t>aso contrário, suprimir o item.</w:t>
      </w:r>
      <w:r w:rsidR="006F7A58" w:rsidRPr="00D41527">
        <w:rPr>
          <w:rFonts w:asciiTheme="minorHAnsi" w:hAnsiTheme="minorHAnsi" w:cstheme="minorHAnsi"/>
          <w:iCs/>
          <w:sz w:val="24"/>
          <w:szCs w:val="24"/>
        </w:rPr>
        <w:t xml:space="preserve"> </w:t>
      </w:r>
    </w:p>
    <w:p w14:paraId="50A70FF2" w14:textId="31DF36CD" w:rsidR="00364991" w:rsidRPr="00D41527" w:rsidRDefault="00364991" w:rsidP="005815B9">
      <w:pPr>
        <w:spacing w:line="360" w:lineRule="auto"/>
        <w:jc w:val="both"/>
        <w:rPr>
          <w:rFonts w:asciiTheme="minorHAnsi" w:hAnsiTheme="minorHAnsi" w:cstheme="minorHAnsi"/>
          <w:iCs/>
          <w:color w:val="FF0000"/>
          <w:sz w:val="24"/>
          <w:szCs w:val="24"/>
        </w:rPr>
      </w:pPr>
      <w:r w:rsidRPr="00D41527">
        <w:rPr>
          <w:rFonts w:asciiTheme="minorHAnsi" w:hAnsiTheme="minorHAnsi" w:cstheme="minorHAnsi"/>
          <w:b/>
          <w:iCs/>
          <w:sz w:val="24"/>
          <w:szCs w:val="24"/>
        </w:rPr>
        <w:t xml:space="preserve">Telefone para Contato com o </w:t>
      </w:r>
      <w:r w:rsidR="006F7A58" w:rsidRPr="00D41527">
        <w:rPr>
          <w:rFonts w:asciiTheme="minorHAnsi" w:hAnsiTheme="minorHAnsi" w:cstheme="minorHAnsi"/>
          <w:b/>
          <w:iCs/>
          <w:sz w:val="24"/>
          <w:szCs w:val="24"/>
        </w:rPr>
        <w:t>pesquisador(a) responsável</w:t>
      </w:r>
      <w:r w:rsidRPr="00D41527">
        <w:rPr>
          <w:rFonts w:asciiTheme="minorHAnsi" w:hAnsiTheme="minorHAnsi" w:cstheme="minorHAnsi"/>
          <w:b/>
          <w:iCs/>
          <w:sz w:val="24"/>
          <w:szCs w:val="24"/>
        </w:rPr>
        <w:t xml:space="preserve">: </w:t>
      </w:r>
      <w:r w:rsidR="006F7A58" w:rsidRPr="00D41527">
        <w:rPr>
          <w:rFonts w:asciiTheme="minorHAnsi" w:hAnsiTheme="minorHAnsi" w:cstheme="minorHAnsi"/>
          <w:iCs/>
          <w:color w:val="FF0000"/>
          <w:sz w:val="24"/>
          <w:szCs w:val="24"/>
        </w:rPr>
        <w:t xml:space="preserve">telefone para contato </w:t>
      </w:r>
      <w:r w:rsidR="0089108D" w:rsidRPr="00D41527">
        <w:rPr>
          <w:rFonts w:asciiTheme="minorHAnsi" w:hAnsiTheme="minorHAnsi" w:cstheme="minorHAnsi"/>
          <w:iCs/>
          <w:color w:val="FF0000"/>
          <w:sz w:val="24"/>
          <w:szCs w:val="24"/>
        </w:rPr>
        <w:t>do</w:t>
      </w:r>
      <w:r w:rsidR="006F7A58" w:rsidRPr="00D41527">
        <w:rPr>
          <w:rFonts w:asciiTheme="minorHAnsi" w:hAnsiTheme="minorHAnsi" w:cstheme="minorHAnsi"/>
          <w:iCs/>
          <w:color w:val="FF0000"/>
          <w:sz w:val="24"/>
          <w:szCs w:val="24"/>
        </w:rPr>
        <w:t xml:space="preserve"> </w:t>
      </w:r>
      <w:r w:rsidR="006F7A58" w:rsidRPr="00D41527">
        <w:rPr>
          <w:rFonts w:asciiTheme="minorHAnsi" w:hAnsiTheme="minorHAnsi" w:cstheme="minorHAnsi"/>
          <w:b/>
          <w:bCs/>
          <w:iCs/>
          <w:color w:val="FF0000"/>
          <w:sz w:val="24"/>
          <w:szCs w:val="24"/>
        </w:rPr>
        <w:t xml:space="preserve">pesquisador(a) </w:t>
      </w:r>
      <w:r w:rsidR="0089108D" w:rsidRPr="00D41527">
        <w:rPr>
          <w:rFonts w:asciiTheme="minorHAnsi" w:hAnsiTheme="minorHAnsi" w:cstheme="minorHAnsi"/>
          <w:b/>
          <w:bCs/>
          <w:iCs/>
          <w:color w:val="FF0000"/>
          <w:sz w:val="24"/>
          <w:szCs w:val="24"/>
        </w:rPr>
        <w:t>responsável</w:t>
      </w:r>
      <w:r w:rsidR="006F7A58" w:rsidRPr="00D41527">
        <w:rPr>
          <w:rFonts w:asciiTheme="minorHAnsi" w:hAnsiTheme="minorHAnsi" w:cstheme="minorHAnsi"/>
          <w:iCs/>
          <w:color w:val="FF0000"/>
          <w:sz w:val="24"/>
          <w:szCs w:val="24"/>
        </w:rPr>
        <w:t xml:space="preserve">. </w:t>
      </w:r>
    </w:p>
    <w:p w14:paraId="341B848A" w14:textId="66AFF07B" w:rsidR="00364991" w:rsidRPr="00D41527" w:rsidRDefault="00364991" w:rsidP="005815B9">
      <w:pPr>
        <w:spacing w:line="360" w:lineRule="auto"/>
        <w:jc w:val="both"/>
        <w:rPr>
          <w:rFonts w:asciiTheme="minorHAnsi" w:hAnsiTheme="minorHAnsi" w:cstheme="minorHAnsi"/>
          <w:color w:val="FF0000"/>
          <w:sz w:val="24"/>
          <w:szCs w:val="24"/>
        </w:rPr>
      </w:pPr>
      <w:r w:rsidRPr="00D41527">
        <w:rPr>
          <w:rFonts w:asciiTheme="minorHAnsi" w:hAnsiTheme="minorHAnsi" w:cstheme="minorHAnsi"/>
          <w:b/>
          <w:sz w:val="24"/>
          <w:szCs w:val="24"/>
        </w:rPr>
        <w:t xml:space="preserve">E-mail do </w:t>
      </w:r>
      <w:r w:rsidR="006F7A58" w:rsidRPr="00D41527">
        <w:rPr>
          <w:rFonts w:asciiTheme="minorHAnsi" w:hAnsiTheme="minorHAnsi" w:cstheme="minorHAnsi"/>
          <w:b/>
          <w:sz w:val="24"/>
          <w:szCs w:val="24"/>
        </w:rPr>
        <w:t>pesquisador(a) responsável</w:t>
      </w:r>
      <w:r w:rsidRPr="00D41527">
        <w:rPr>
          <w:rFonts w:asciiTheme="minorHAnsi" w:hAnsiTheme="minorHAnsi" w:cstheme="minorHAnsi"/>
          <w:b/>
          <w:sz w:val="24"/>
          <w:szCs w:val="24"/>
        </w:rPr>
        <w:t xml:space="preserve">: </w:t>
      </w:r>
      <w:r w:rsidR="006F7A58" w:rsidRPr="00D41527">
        <w:rPr>
          <w:rFonts w:asciiTheme="minorHAnsi" w:hAnsiTheme="minorHAnsi" w:cstheme="minorHAnsi"/>
          <w:color w:val="FF0000"/>
          <w:sz w:val="24"/>
          <w:szCs w:val="24"/>
        </w:rPr>
        <w:t xml:space="preserve">e-mail para </w:t>
      </w:r>
      <w:r w:rsidR="0089108D" w:rsidRPr="00D41527">
        <w:rPr>
          <w:rFonts w:asciiTheme="minorHAnsi" w:hAnsiTheme="minorHAnsi" w:cstheme="minorHAnsi"/>
          <w:color w:val="FF0000"/>
          <w:sz w:val="24"/>
          <w:szCs w:val="24"/>
        </w:rPr>
        <w:t>do</w:t>
      </w:r>
      <w:r w:rsidR="006F7A58" w:rsidRPr="00D41527">
        <w:rPr>
          <w:rFonts w:asciiTheme="minorHAnsi" w:hAnsiTheme="minorHAnsi" w:cstheme="minorHAnsi"/>
          <w:color w:val="FF0000"/>
          <w:sz w:val="24"/>
          <w:szCs w:val="24"/>
        </w:rPr>
        <w:t xml:space="preserve"> </w:t>
      </w:r>
      <w:r w:rsidR="006F7A58" w:rsidRPr="00D41527">
        <w:rPr>
          <w:rFonts w:asciiTheme="minorHAnsi" w:hAnsiTheme="minorHAnsi" w:cstheme="minorHAnsi"/>
          <w:b/>
          <w:bCs/>
          <w:color w:val="FF0000"/>
          <w:sz w:val="24"/>
          <w:szCs w:val="24"/>
        </w:rPr>
        <w:t xml:space="preserve">pesquisador(a) </w:t>
      </w:r>
      <w:r w:rsidR="0089108D" w:rsidRPr="00D41527">
        <w:rPr>
          <w:rFonts w:asciiTheme="minorHAnsi" w:hAnsiTheme="minorHAnsi" w:cstheme="minorHAnsi"/>
          <w:b/>
          <w:bCs/>
          <w:color w:val="FF0000"/>
          <w:sz w:val="24"/>
          <w:szCs w:val="24"/>
        </w:rPr>
        <w:t>responsável</w:t>
      </w:r>
      <w:r w:rsidR="006F7A58" w:rsidRPr="00D41527">
        <w:rPr>
          <w:rFonts w:asciiTheme="minorHAnsi" w:hAnsiTheme="minorHAnsi" w:cstheme="minorHAnsi"/>
          <w:color w:val="FF0000"/>
          <w:sz w:val="24"/>
          <w:szCs w:val="24"/>
        </w:rPr>
        <w:t>.</w:t>
      </w:r>
    </w:p>
    <w:p w14:paraId="59A4A51E" w14:textId="3D4CD0D0" w:rsidR="00E361AA" w:rsidRDefault="00E361AA" w:rsidP="00364991">
      <w:pPr>
        <w:spacing w:line="360" w:lineRule="auto"/>
        <w:jc w:val="both"/>
        <w:rPr>
          <w:rFonts w:asciiTheme="minorHAnsi" w:hAnsiTheme="minorHAnsi" w:cstheme="minorHAnsi"/>
          <w:color w:val="FF0000"/>
          <w:sz w:val="24"/>
          <w:szCs w:val="24"/>
        </w:rPr>
      </w:pPr>
    </w:p>
    <w:p w14:paraId="3AA1CC18" w14:textId="6D997AC7" w:rsidR="00364991" w:rsidRPr="00D41527" w:rsidRDefault="00364991" w:rsidP="00013715">
      <w:pPr>
        <w:spacing w:line="360" w:lineRule="auto"/>
        <w:ind w:firstLine="708"/>
        <w:jc w:val="both"/>
        <w:rPr>
          <w:rFonts w:asciiTheme="minorHAnsi" w:hAnsiTheme="minorHAnsi" w:cstheme="minorHAnsi"/>
          <w:sz w:val="24"/>
          <w:szCs w:val="24"/>
        </w:rPr>
      </w:pPr>
      <w:r w:rsidRPr="00D41527">
        <w:rPr>
          <w:rFonts w:asciiTheme="minorHAnsi" w:hAnsiTheme="minorHAnsi" w:cstheme="minorHAnsi"/>
          <w:sz w:val="24"/>
          <w:szCs w:val="24"/>
        </w:rPr>
        <w:t>Você está sendo convidado</w:t>
      </w:r>
      <w:r w:rsidR="000F2A5C" w:rsidRPr="00D41527">
        <w:rPr>
          <w:rFonts w:asciiTheme="minorHAnsi" w:hAnsiTheme="minorHAnsi" w:cstheme="minorHAnsi"/>
          <w:sz w:val="24"/>
          <w:szCs w:val="24"/>
        </w:rPr>
        <w:t xml:space="preserve">(a) </w:t>
      </w:r>
      <w:r w:rsidRPr="00D41527">
        <w:rPr>
          <w:rFonts w:asciiTheme="minorHAnsi" w:hAnsiTheme="minorHAnsi" w:cstheme="minorHAnsi"/>
          <w:sz w:val="24"/>
          <w:szCs w:val="24"/>
        </w:rPr>
        <w:t>a participar de um estudo científico, sendo que as informações sobre o mesmo estão descritas nos itens que se seguem. É importante que você leia, ou que alguém leia para você, esse documento com atenção e, em caso de qualquer dúvida ou informação que não entenda, peça ao</w:t>
      </w:r>
      <w:r w:rsidR="000F2A5C" w:rsidRPr="00D41527">
        <w:rPr>
          <w:rFonts w:asciiTheme="minorHAnsi" w:hAnsiTheme="minorHAnsi" w:cstheme="minorHAnsi"/>
          <w:sz w:val="24"/>
          <w:szCs w:val="24"/>
        </w:rPr>
        <w:t>(a)</w:t>
      </w:r>
      <w:r w:rsidRPr="00D41527">
        <w:rPr>
          <w:rFonts w:asciiTheme="minorHAnsi" w:hAnsiTheme="minorHAnsi" w:cstheme="minorHAnsi"/>
          <w:sz w:val="24"/>
          <w:szCs w:val="24"/>
        </w:rPr>
        <w:t xml:space="preserve"> pesquisador</w:t>
      </w:r>
      <w:r w:rsidR="000F2A5C" w:rsidRPr="00D41527">
        <w:rPr>
          <w:rFonts w:asciiTheme="minorHAnsi" w:hAnsiTheme="minorHAnsi" w:cstheme="minorHAnsi"/>
          <w:sz w:val="24"/>
          <w:szCs w:val="24"/>
        </w:rPr>
        <w:t>(a)</w:t>
      </w:r>
      <w:r w:rsidRPr="00D41527">
        <w:rPr>
          <w:rFonts w:asciiTheme="minorHAnsi" w:hAnsiTheme="minorHAnsi" w:cstheme="minorHAnsi"/>
          <w:sz w:val="24"/>
          <w:szCs w:val="24"/>
        </w:rPr>
        <w:t xml:space="preserve"> responsável pelo estudo que explique a você. Você não é obrigado(a) a participar desta pesquisa.</w:t>
      </w:r>
      <w:r w:rsidR="000F2A5C" w:rsidRPr="00D41527">
        <w:rPr>
          <w:rFonts w:asciiTheme="minorHAnsi" w:hAnsiTheme="minorHAnsi" w:cstheme="minorHAnsi"/>
          <w:sz w:val="24"/>
          <w:szCs w:val="24"/>
        </w:rPr>
        <w:t xml:space="preserve"> </w:t>
      </w:r>
      <w:r w:rsidRPr="00D41527">
        <w:rPr>
          <w:rFonts w:asciiTheme="minorHAnsi" w:hAnsiTheme="minorHAnsi" w:cstheme="minorHAnsi"/>
          <w:sz w:val="24"/>
          <w:szCs w:val="24"/>
        </w:rPr>
        <w:t xml:space="preserve">Ao final </w:t>
      </w:r>
      <w:r w:rsidR="000F2A5C" w:rsidRPr="00D41527">
        <w:rPr>
          <w:rFonts w:asciiTheme="minorHAnsi" w:hAnsiTheme="minorHAnsi" w:cstheme="minorHAnsi"/>
          <w:sz w:val="24"/>
          <w:szCs w:val="24"/>
        </w:rPr>
        <w:t>desse documento</w:t>
      </w:r>
      <w:r w:rsidRPr="00D41527">
        <w:rPr>
          <w:rFonts w:asciiTheme="minorHAnsi" w:hAnsiTheme="minorHAnsi" w:cstheme="minorHAnsi"/>
          <w:sz w:val="24"/>
          <w:szCs w:val="24"/>
        </w:rPr>
        <w:t xml:space="preserve">, estará disponível um </w:t>
      </w:r>
      <w:r w:rsidR="00F71751" w:rsidRPr="00D41527">
        <w:rPr>
          <w:rFonts w:asciiTheme="minorHAnsi" w:hAnsiTheme="minorHAnsi" w:cstheme="minorHAnsi"/>
          <w:b/>
          <w:bCs/>
          <w:sz w:val="24"/>
          <w:szCs w:val="24"/>
        </w:rPr>
        <w:t>t</w:t>
      </w:r>
      <w:r w:rsidRPr="00D41527">
        <w:rPr>
          <w:rFonts w:asciiTheme="minorHAnsi" w:hAnsiTheme="minorHAnsi" w:cstheme="minorHAnsi"/>
          <w:b/>
          <w:bCs/>
          <w:sz w:val="24"/>
          <w:szCs w:val="24"/>
        </w:rPr>
        <w:t xml:space="preserve">ermo de </w:t>
      </w:r>
      <w:r w:rsidR="00F71751" w:rsidRPr="00D41527">
        <w:rPr>
          <w:rFonts w:asciiTheme="minorHAnsi" w:hAnsiTheme="minorHAnsi" w:cstheme="minorHAnsi"/>
          <w:b/>
          <w:bCs/>
          <w:sz w:val="24"/>
          <w:szCs w:val="24"/>
        </w:rPr>
        <w:t>a</w:t>
      </w:r>
      <w:r w:rsidRPr="00D41527">
        <w:rPr>
          <w:rFonts w:asciiTheme="minorHAnsi" w:hAnsiTheme="minorHAnsi" w:cstheme="minorHAnsi"/>
          <w:b/>
          <w:bCs/>
          <w:sz w:val="24"/>
          <w:szCs w:val="24"/>
        </w:rPr>
        <w:t>ceite</w:t>
      </w:r>
      <w:r w:rsidRPr="00D41527">
        <w:rPr>
          <w:rFonts w:asciiTheme="minorHAnsi" w:hAnsiTheme="minorHAnsi" w:cstheme="minorHAnsi"/>
          <w:sz w:val="24"/>
          <w:szCs w:val="24"/>
        </w:rPr>
        <w:t xml:space="preserve">, para que você assinale </w:t>
      </w:r>
      <w:r w:rsidR="000F2A5C" w:rsidRPr="00D41527">
        <w:rPr>
          <w:rFonts w:asciiTheme="minorHAnsi" w:hAnsiTheme="minorHAnsi" w:cstheme="minorHAnsi"/>
          <w:sz w:val="24"/>
          <w:szCs w:val="24"/>
        </w:rPr>
        <w:t>a</w:t>
      </w:r>
      <w:r w:rsidRPr="00D41527">
        <w:rPr>
          <w:rFonts w:asciiTheme="minorHAnsi" w:hAnsiTheme="minorHAnsi" w:cstheme="minorHAnsi"/>
          <w:sz w:val="24"/>
          <w:szCs w:val="24"/>
        </w:rPr>
        <w:t xml:space="preserve"> </w:t>
      </w:r>
      <w:r w:rsidR="000F2A5C" w:rsidRPr="00D41527">
        <w:rPr>
          <w:rFonts w:asciiTheme="minorHAnsi" w:hAnsiTheme="minorHAnsi" w:cstheme="minorHAnsi"/>
          <w:sz w:val="24"/>
          <w:szCs w:val="24"/>
        </w:rPr>
        <w:t>opção</w:t>
      </w:r>
      <w:r w:rsidRPr="00D41527">
        <w:rPr>
          <w:rFonts w:asciiTheme="minorHAnsi" w:hAnsiTheme="minorHAnsi" w:cstheme="minorHAnsi"/>
          <w:sz w:val="24"/>
          <w:szCs w:val="24"/>
        </w:rPr>
        <w:t xml:space="preserve"> </w:t>
      </w:r>
      <w:r w:rsidRPr="00D41527">
        <w:rPr>
          <w:rFonts w:asciiTheme="minorHAnsi" w:hAnsiTheme="minorHAnsi" w:cstheme="minorHAnsi"/>
          <w:b/>
          <w:bCs/>
          <w:sz w:val="24"/>
          <w:szCs w:val="24"/>
        </w:rPr>
        <w:t>“SIM” ou “NÃO”</w:t>
      </w:r>
      <w:r w:rsidRPr="00D41527">
        <w:rPr>
          <w:rFonts w:asciiTheme="minorHAnsi" w:hAnsiTheme="minorHAnsi" w:cstheme="minorHAnsi"/>
          <w:sz w:val="24"/>
          <w:szCs w:val="24"/>
        </w:rPr>
        <w:t xml:space="preserve">. </w:t>
      </w:r>
      <w:r w:rsidR="000F2A5C" w:rsidRPr="00D41527">
        <w:rPr>
          <w:rFonts w:asciiTheme="minorHAnsi" w:hAnsiTheme="minorHAnsi" w:cstheme="minorHAnsi"/>
          <w:sz w:val="24"/>
          <w:szCs w:val="24"/>
        </w:rPr>
        <w:t xml:space="preserve">Caso aceite </w:t>
      </w:r>
      <w:r w:rsidR="00F71751" w:rsidRPr="00D41527">
        <w:rPr>
          <w:rFonts w:asciiTheme="minorHAnsi" w:hAnsiTheme="minorHAnsi" w:cstheme="minorHAnsi"/>
          <w:sz w:val="24"/>
          <w:szCs w:val="24"/>
        </w:rPr>
        <w:t xml:space="preserve">em </w:t>
      </w:r>
      <w:r w:rsidR="000F2A5C" w:rsidRPr="00D41527">
        <w:rPr>
          <w:rFonts w:asciiTheme="minorHAnsi" w:hAnsiTheme="minorHAnsi" w:cstheme="minorHAnsi"/>
          <w:sz w:val="24"/>
          <w:szCs w:val="24"/>
        </w:rPr>
        <w:t xml:space="preserve">participar da pesquisa, você deverá assinalar a opção </w:t>
      </w:r>
      <w:r w:rsidR="000F2A5C" w:rsidRPr="00D41527">
        <w:rPr>
          <w:rFonts w:asciiTheme="minorHAnsi" w:hAnsiTheme="minorHAnsi" w:cstheme="minorHAnsi"/>
          <w:b/>
          <w:bCs/>
          <w:sz w:val="24"/>
          <w:szCs w:val="24"/>
        </w:rPr>
        <w:t>SIM</w:t>
      </w:r>
      <w:r w:rsidR="00F71751" w:rsidRPr="00D41527">
        <w:rPr>
          <w:rFonts w:asciiTheme="minorHAnsi" w:hAnsiTheme="minorHAnsi" w:cstheme="minorHAnsi"/>
          <w:sz w:val="24"/>
          <w:szCs w:val="24"/>
        </w:rPr>
        <w:t>,</w:t>
      </w:r>
      <w:r w:rsidR="0089108D" w:rsidRPr="00D41527">
        <w:rPr>
          <w:rFonts w:asciiTheme="minorHAnsi" w:hAnsiTheme="minorHAnsi" w:cstheme="minorHAnsi"/>
          <w:sz w:val="24"/>
          <w:szCs w:val="24"/>
        </w:rPr>
        <w:t xml:space="preserve"> e </w:t>
      </w:r>
      <w:r w:rsidR="00F71751" w:rsidRPr="00D41527">
        <w:rPr>
          <w:rFonts w:asciiTheme="minorHAnsi" w:hAnsiTheme="minorHAnsi" w:cstheme="minorHAnsi"/>
          <w:sz w:val="24"/>
          <w:szCs w:val="24"/>
        </w:rPr>
        <w:t xml:space="preserve">em seguida, </w:t>
      </w:r>
      <w:r w:rsidR="0089108D" w:rsidRPr="00D41527">
        <w:rPr>
          <w:rFonts w:asciiTheme="minorHAnsi" w:hAnsiTheme="minorHAnsi" w:cstheme="minorHAnsi"/>
          <w:sz w:val="24"/>
          <w:szCs w:val="24"/>
        </w:rPr>
        <w:t xml:space="preserve">será solicitado que você </w:t>
      </w:r>
      <w:r w:rsidR="00F71751" w:rsidRPr="00D41527">
        <w:rPr>
          <w:rFonts w:asciiTheme="minorHAnsi" w:hAnsiTheme="minorHAnsi" w:cstheme="minorHAnsi"/>
          <w:sz w:val="24"/>
          <w:szCs w:val="24"/>
        </w:rPr>
        <w:t xml:space="preserve">preencha com </w:t>
      </w:r>
      <w:r w:rsidR="0089108D" w:rsidRPr="00D41527">
        <w:rPr>
          <w:rFonts w:asciiTheme="minorHAnsi" w:hAnsiTheme="minorHAnsi" w:cstheme="minorHAnsi"/>
          <w:sz w:val="24"/>
          <w:szCs w:val="24"/>
        </w:rPr>
        <w:t xml:space="preserve">um endereço de </w:t>
      </w:r>
      <w:r w:rsidR="0089108D" w:rsidRPr="00D41527">
        <w:rPr>
          <w:rFonts w:asciiTheme="minorHAnsi" w:hAnsiTheme="minorHAnsi" w:cstheme="minorHAnsi"/>
          <w:i/>
          <w:iCs/>
          <w:sz w:val="24"/>
          <w:szCs w:val="24"/>
        </w:rPr>
        <w:t>e-mail</w:t>
      </w:r>
      <w:r w:rsidR="0089108D" w:rsidRPr="00D41527">
        <w:rPr>
          <w:rFonts w:asciiTheme="minorHAnsi" w:hAnsiTheme="minorHAnsi" w:cstheme="minorHAnsi"/>
          <w:sz w:val="24"/>
          <w:szCs w:val="24"/>
        </w:rPr>
        <w:t xml:space="preserve"> para recebimento de uma</w:t>
      </w:r>
      <w:r w:rsidR="0089108D" w:rsidRPr="00D41527">
        <w:rPr>
          <w:rFonts w:asciiTheme="minorHAnsi" w:hAnsiTheme="minorHAnsi" w:cstheme="minorHAnsi"/>
          <w:b/>
          <w:bCs/>
          <w:sz w:val="24"/>
          <w:szCs w:val="24"/>
          <w:u w:val="single"/>
        </w:rPr>
        <w:t xml:space="preserve"> cópia</w:t>
      </w:r>
      <w:r w:rsidR="0089108D" w:rsidRPr="00D41527">
        <w:rPr>
          <w:rFonts w:asciiTheme="minorHAnsi" w:hAnsiTheme="minorHAnsi" w:cstheme="minorHAnsi"/>
          <w:sz w:val="24"/>
          <w:szCs w:val="24"/>
        </w:rPr>
        <w:t xml:space="preserve"> desse documento</w:t>
      </w:r>
      <w:r w:rsidR="00F71751" w:rsidRPr="00D41527">
        <w:rPr>
          <w:rFonts w:asciiTheme="minorHAnsi" w:hAnsiTheme="minorHAnsi" w:cstheme="minorHAnsi"/>
          <w:sz w:val="24"/>
          <w:szCs w:val="24"/>
        </w:rPr>
        <w:t xml:space="preserve">. Caso </w:t>
      </w:r>
      <w:r w:rsidR="0089108D" w:rsidRPr="00D41527">
        <w:rPr>
          <w:rFonts w:asciiTheme="minorHAnsi" w:hAnsiTheme="minorHAnsi" w:cstheme="minorHAnsi"/>
          <w:sz w:val="24"/>
          <w:szCs w:val="24"/>
        </w:rPr>
        <w:t>não deseje participar</w:t>
      </w:r>
      <w:r w:rsidR="00F71751" w:rsidRPr="00D41527">
        <w:rPr>
          <w:rFonts w:asciiTheme="minorHAnsi" w:hAnsiTheme="minorHAnsi" w:cstheme="minorHAnsi"/>
          <w:sz w:val="24"/>
          <w:szCs w:val="24"/>
        </w:rPr>
        <w:t xml:space="preserve"> da pesquisa</w:t>
      </w:r>
      <w:r w:rsidR="0089108D" w:rsidRPr="00D41527">
        <w:rPr>
          <w:rFonts w:asciiTheme="minorHAnsi" w:hAnsiTheme="minorHAnsi" w:cstheme="minorHAnsi"/>
          <w:sz w:val="24"/>
          <w:szCs w:val="24"/>
        </w:rPr>
        <w:t xml:space="preserve">, </w:t>
      </w:r>
      <w:r w:rsidR="00F71751" w:rsidRPr="00D41527">
        <w:rPr>
          <w:rFonts w:asciiTheme="minorHAnsi" w:hAnsiTheme="minorHAnsi" w:cstheme="minorHAnsi"/>
          <w:sz w:val="24"/>
          <w:szCs w:val="24"/>
        </w:rPr>
        <w:t xml:space="preserve">você deverá </w:t>
      </w:r>
      <w:r w:rsidR="0089108D" w:rsidRPr="00D41527">
        <w:rPr>
          <w:rFonts w:asciiTheme="minorHAnsi" w:hAnsiTheme="minorHAnsi" w:cstheme="minorHAnsi"/>
          <w:sz w:val="24"/>
          <w:szCs w:val="24"/>
        </w:rPr>
        <w:t>assina</w:t>
      </w:r>
      <w:r w:rsidR="00F71751" w:rsidRPr="00D41527">
        <w:rPr>
          <w:rFonts w:asciiTheme="minorHAnsi" w:hAnsiTheme="minorHAnsi" w:cstheme="minorHAnsi"/>
          <w:sz w:val="24"/>
          <w:szCs w:val="24"/>
        </w:rPr>
        <w:t>lar</w:t>
      </w:r>
      <w:r w:rsidR="0089108D" w:rsidRPr="00D41527">
        <w:rPr>
          <w:rFonts w:asciiTheme="minorHAnsi" w:hAnsiTheme="minorHAnsi" w:cstheme="minorHAnsi"/>
          <w:sz w:val="24"/>
          <w:szCs w:val="24"/>
        </w:rPr>
        <w:t xml:space="preserve"> a opção </w:t>
      </w:r>
      <w:r w:rsidRPr="00D41527">
        <w:rPr>
          <w:rFonts w:asciiTheme="minorHAnsi" w:hAnsiTheme="minorHAnsi" w:cstheme="minorHAnsi"/>
          <w:b/>
          <w:bCs/>
          <w:sz w:val="24"/>
          <w:szCs w:val="24"/>
        </w:rPr>
        <w:t>NÃO</w:t>
      </w:r>
      <w:r w:rsidR="0089108D" w:rsidRPr="00D41527">
        <w:rPr>
          <w:rFonts w:asciiTheme="minorHAnsi" w:hAnsiTheme="minorHAnsi" w:cstheme="minorHAnsi"/>
          <w:sz w:val="24"/>
          <w:szCs w:val="24"/>
        </w:rPr>
        <w:t>, e</w:t>
      </w:r>
      <w:r w:rsidRPr="00D41527">
        <w:rPr>
          <w:rFonts w:asciiTheme="minorHAnsi" w:hAnsiTheme="minorHAnsi" w:cstheme="minorHAnsi"/>
          <w:sz w:val="24"/>
          <w:szCs w:val="24"/>
        </w:rPr>
        <w:t xml:space="preserve"> a sua participação </w:t>
      </w:r>
      <w:r w:rsidR="00F71751" w:rsidRPr="00D41527">
        <w:rPr>
          <w:rFonts w:asciiTheme="minorHAnsi" w:hAnsiTheme="minorHAnsi" w:cstheme="minorHAnsi"/>
          <w:sz w:val="24"/>
          <w:szCs w:val="24"/>
        </w:rPr>
        <w:t>será encerrada automaticamente.</w:t>
      </w:r>
      <w:r w:rsidRPr="00D41527">
        <w:rPr>
          <w:rFonts w:asciiTheme="minorHAnsi" w:hAnsiTheme="minorHAnsi" w:cstheme="minorHAnsi"/>
          <w:sz w:val="24"/>
          <w:szCs w:val="24"/>
        </w:rPr>
        <w:t xml:space="preserve"> </w:t>
      </w:r>
    </w:p>
    <w:p w14:paraId="6C1F7E72" w14:textId="7580AC5F" w:rsidR="00364991" w:rsidRPr="00D41527" w:rsidRDefault="00364991" w:rsidP="00013715">
      <w:pPr>
        <w:spacing w:line="360" w:lineRule="auto"/>
        <w:ind w:firstLine="708"/>
        <w:jc w:val="both"/>
        <w:rPr>
          <w:rFonts w:asciiTheme="minorHAnsi" w:hAnsiTheme="minorHAnsi" w:cstheme="minorHAnsi"/>
          <w:sz w:val="24"/>
          <w:szCs w:val="24"/>
        </w:rPr>
      </w:pPr>
      <w:r w:rsidRPr="00D41527">
        <w:rPr>
          <w:rFonts w:asciiTheme="minorHAnsi" w:hAnsiTheme="minorHAnsi" w:cstheme="minorHAnsi"/>
          <w:sz w:val="24"/>
          <w:szCs w:val="24"/>
        </w:rPr>
        <w:t>Você pode se recusar ou se retirar do estudo a qualquer momento, sem ter que dar maiores explicações, não implicando em qualquer prejuízo.</w:t>
      </w:r>
    </w:p>
    <w:p w14:paraId="1F5ADB90" w14:textId="6728871F" w:rsidR="00364991" w:rsidRPr="00D41527" w:rsidRDefault="00364991" w:rsidP="00013715">
      <w:pPr>
        <w:spacing w:line="360" w:lineRule="auto"/>
        <w:ind w:firstLine="708"/>
        <w:jc w:val="both"/>
        <w:rPr>
          <w:rFonts w:asciiTheme="minorHAnsi" w:hAnsiTheme="minorHAnsi" w:cstheme="minorHAnsi"/>
          <w:sz w:val="24"/>
          <w:szCs w:val="24"/>
        </w:rPr>
      </w:pPr>
      <w:r w:rsidRPr="00D41527">
        <w:rPr>
          <w:rFonts w:asciiTheme="minorHAnsi" w:hAnsiTheme="minorHAnsi" w:cstheme="minorHAnsi"/>
          <w:sz w:val="24"/>
          <w:szCs w:val="24"/>
        </w:rPr>
        <w:t xml:space="preserve">Este estudo </w:t>
      </w:r>
      <w:r w:rsidRPr="00D41527">
        <w:rPr>
          <w:rFonts w:asciiTheme="minorHAnsi" w:hAnsiTheme="minorHAnsi" w:cstheme="minorHAnsi"/>
          <w:b/>
          <w:sz w:val="24"/>
          <w:szCs w:val="24"/>
        </w:rPr>
        <w:t>foi aprovado pelo</w:t>
      </w:r>
      <w:r w:rsidRPr="00D41527">
        <w:rPr>
          <w:rFonts w:asciiTheme="minorHAnsi" w:hAnsiTheme="minorHAnsi" w:cstheme="minorHAnsi"/>
          <w:sz w:val="24"/>
          <w:szCs w:val="24"/>
        </w:rPr>
        <w:t xml:space="preserve"> </w:t>
      </w:r>
      <w:r w:rsidRPr="00D41527">
        <w:rPr>
          <w:rFonts w:asciiTheme="minorHAnsi" w:hAnsiTheme="minorHAnsi" w:cstheme="minorHAnsi"/>
          <w:b/>
          <w:sz w:val="24"/>
          <w:szCs w:val="24"/>
        </w:rPr>
        <w:t>Comitê de Ética em Pesquisa da Universidade de Mogi das Cruzes</w:t>
      </w:r>
      <w:r w:rsidRPr="00D41527">
        <w:rPr>
          <w:rFonts w:asciiTheme="minorHAnsi" w:hAnsiTheme="minorHAnsi" w:cstheme="minorHAnsi"/>
          <w:sz w:val="24"/>
          <w:szCs w:val="24"/>
        </w:rPr>
        <w:t xml:space="preserve">, sob protocolo </w:t>
      </w:r>
      <w:r w:rsidRPr="00D41527">
        <w:rPr>
          <w:rFonts w:asciiTheme="minorHAnsi" w:hAnsiTheme="minorHAnsi" w:cstheme="minorHAnsi"/>
          <w:color w:val="FF0000"/>
          <w:sz w:val="24"/>
          <w:szCs w:val="24"/>
          <w:highlight w:val="yellow"/>
        </w:rPr>
        <w:t xml:space="preserve">XXX </w:t>
      </w:r>
      <w:r w:rsidRPr="00D41527">
        <w:rPr>
          <w:rFonts w:asciiTheme="minorHAnsi" w:hAnsiTheme="minorHAnsi" w:cstheme="minorHAnsi"/>
          <w:sz w:val="24"/>
          <w:szCs w:val="24"/>
          <w:highlight w:val="yellow"/>
        </w:rPr>
        <w:t>(</w:t>
      </w:r>
      <w:r w:rsidRPr="00D41527">
        <w:rPr>
          <w:rFonts w:asciiTheme="minorHAnsi" w:hAnsiTheme="minorHAnsi" w:cstheme="minorHAnsi"/>
          <w:color w:val="FF0000"/>
          <w:sz w:val="24"/>
          <w:szCs w:val="24"/>
          <w:highlight w:val="yellow"/>
        </w:rPr>
        <w:t>colocar no lugar do XXX o número do parecer consubstanciado em que o projeto foi dado como APROVADO. Esse parecer será gerado pelo CEP somente após aprovação do projeto)</w:t>
      </w:r>
      <w:r w:rsidRPr="00D41527">
        <w:rPr>
          <w:rFonts w:asciiTheme="minorHAnsi" w:hAnsiTheme="minorHAnsi" w:cstheme="minorHAnsi"/>
          <w:sz w:val="24"/>
          <w:szCs w:val="24"/>
        </w:rPr>
        <w:t xml:space="preserve"> que avaliou o estudo e as condições necessárias para a sua proteção e o respeito aos seus direitos como participante da pesquisa. Um Comitê de Ética em Pesquisa (também conhecido como CEP) é um órgão responsável pela avaliação e acompanhamento dos aspectos éticos de estudos que envolvem seres humanos, com o objetivo de assegurar a dignidade, os direitos, a segurança, a proteção e o bem-estar de todos os participantes.   </w:t>
      </w:r>
    </w:p>
    <w:p w14:paraId="18D49112" w14:textId="77777777" w:rsidR="00E361AA" w:rsidRPr="00D41527" w:rsidRDefault="00E361AA" w:rsidP="00013715">
      <w:pPr>
        <w:spacing w:line="360" w:lineRule="auto"/>
        <w:ind w:firstLine="708"/>
        <w:jc w:val="both"/>
        <w:rPr>
          <w:rFonts w:asciiTheme="minorHAnsi" w:hAnsiTheme="minorHAnsi" w:cstheme="minorHAnsi"/>
          <w:sz w:val="24"/>
          <w:szCs w:val="24"/>
        </w:rPr>
      </w:pPr>
    </w:p>
    <w:p w14:paraId="16B96C64" w14:textId="77777777"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lastRenderedPageBreak/>
        <w:t>Por que este estudo está sendo realizado?</w:t>
      </w:r>
    </w:p>
    <w:p w14:paraId="627FE79B" w14:textId="77777777" w:rsidR="00364991" w:rsidRPr="00D41527" w:rsidRDefault="00364991" w:rsidP="00D41527">
      <w:pPr>
        <w:spacing w:line="276" w:lineRule="auto"/>
        <w:ind w:firstLine="708"/>
        <w:jc w:val="both"/>
        <w:rPr>
          <w:rFonts w:asciiTheme="minorHAnsi" w:hAnsiTheme="minorHAnsi" w:cstheme="minorHAnsi"/>
          <w:b/>
          <w:color w:val="0070C0"/>
          <w:sz w:val="24"/>
          <w:szCs w:val="24"/>
          <w:u w:val="single"/>
        </w:rPr>
      </w:pPr>
      <w:r w:rsidRPr="00D41527">
        <w:rPr>
          <w:rFonts w:asciiTheme="minorHAnsi" w:hAnsiTheme="minorHAnsi" w:cstheme="minorHAnsi"/>
          <w:b/>
          <w:color w:val="0070C0"/>
          <w:sz w:val="24"/>
          <w:szCs w:val="24"/>
          <w:u w:val="single"/>
        </w:rPr>
        <w:t>Descrever aqui, em detalhes, quais as justificativas e os objetivos do estudo, em linguagem que seja acessível ao participante.  Evitar termos técnicos se o público for leigo.</w:t>
      </w:r>
    </w:p>
    <w:p w14:paraId="5FE516C0" w14:textId="77777777" w:rsidR="00364991" w:rsidRPr="00D41527" w:rsidRDefault="00364991" w:rsidP="00D41527">
      <w:pPr>
        <w:spacing w:line="276" w:lineRule="auto"/>
        <w:ind w:firstLine="708"/>
        <w:jc w:val="both"/>
        <w:rPr>
          <w:rFonts w:asciiTheme="minorHAnsi" w:hAnsiTheme="minorHAnsi" w:cstheme="minorHAnsi"/>
          <w:b/>
          <w:color w:val="0070C0"/>
          <w:sz w:val="24"/>
          <w:szCs w:val="24"/>
          <w:u w:val="single"/>
        </w:rPr>
      </w:pPr>
      <w:r w:rsidRPr="00D41527">
        <w:rPr>
          <w:rFonts w:asciiTheme="minorHAnsi" w:hAnsiTheme="minorHAnsi" w:cstheme="minorHAnsi"/>
          <w:b/>
          <w:color w:val="0070C0"/>
          <w:sz w:val="24"/>
          <w:szCs w:val="24"/>
          <w:u w:val="single"/>
        </w:rPr>
        <w:t xml:space="preserve">O texto deve ser endereçado ao participante, na forma de um convite e, portanto, escrito para este. </w:t>
      </w:r>
      <w:bookmarkStart w:id="9" w:name="_Hlk48310052"/>
      <w:r w:rsidRPr="00D41527">
        <w:rPr>
          <w:rFonts w:asciiTheme="minorHAnsi" w:hAnsiTheme="minorHAnsi" w:cstheme="minorHAnsi"/>
          <w:b/>
          <w:color w:val="0070C0"/>
          <w:sz w:val="24"/>
          <w:szCs w:val="24"/>
          <w:u w:val="single"/>
        </w:rPr>
        <w:t>Deve explicar inclusive o porquê dele está sendo convidado a participar do estudo.</w:t>
      </w:r>
    </w:p>
    <w:bookmarkEnd w:id="9"/>
    <w:p w14:paraId="72A69DBC" w14:textId="77777777" w:rsidR="00364991" w:rsidRPr="00D41527" w:rsidRDefault="00364991" w:rsidP="00013715">
      <w:pPr>
        <w:spacing w:line="360" w:lineRule="auto"/>
        <w:ind w:firstLine="708"/>
        <w:jc w:val="both"/>
        <w:rPr>
          <w:rFonts w:asciiTheme="minorHAnsi" w:hAnsiTheme="minorHAnsi" w:cstheme="minorHAnsi"/>
          <w:i/>
          <w:color w:val="FF0000"/>
          <w:sz w:val="24"/>
          <w:szCs w:val="24"/>
        </w:rPr>
      </w:pPr>
      <w:r w:rsidRPr="00D41527">
        <w:rPr>
          <w:rFonts w:asciiTheme="minorHAnsi" w:hAnsiTheme="minorHAnsi" w:cstheme="minorHAnsi"/>
          <w:i/>
          <w:color w:val="FF0000"/>
          <w:sz w:val="24"/>
          <w:szCs w:val="24"/>
        </w:rPr>
        <w:t>EXEMPLO: “Você foi convidado a participar deste estudo porque você é portador de uma doença cardíaca e estamos desenvolvendo uma pesquisa para compreender melhor as doenças que afetam o coração e assim podermos ajudar pessoas que, como você, passam por este problema. O objetivo deste estudo é compreender os desconfortos cotidianos de quem sofre de problemas cardíacos”.</w:t>
      </w:r>
    </w:p>
    <w:p w14:paraId="7CFE3B44" w14:textId="77777777" w:rsidR="00364991" w:rsidRPr="00D41527" w:rsidRDefault="00364991" w:rsidP="00013715">
      <w:pPr>
        <w:spacing w:line="360" w:lineRule="auto"/>
        <w:jc w:val="both"/>
        <w:rPr>
          <w:rFonts w:asciiTheme="minorHAnsi" w:hAnsiTheme="minorHAnsi" w:cstheme="minorHAnsi"/>
          <w:sz w:val="24"/>
          <w:szCs w:val="24"/>
        </w:rPr>
      </w:pPr>
    </w:p>
    <w:p w14:paraId="40349737" w14:textId="77777777"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Se eu aceitar participar, a que procedimentos estarei sendo submetido?</w:t>
      </w:r>
    </w:p>
    <w:p w14:paraId="3C99E808" w14:textId="77777777" w:rsidR="00364991" w:rsidRPr="00D41527" w:rsidRDefault="00364991" w:rsidP="00D41527">
      <w:pPr>
        <w:spacing w:line="276" w:lineRule="auto"/>
        <w:ind w:firstLine="708"/>
        <w:jc w:val="both"/>
        <w:rPr>
          <w:rFonts w:asciiTheme="minorHAnsi" w:hAnsiTheme="minorHAnsi" w:cstheme="minorHAnsi"/>
          <w:b/>
          <w:color w:val="0070C0"/>
          <w:sz w:val="24"/>
          <w:szCs w:val="24"/>
          <w:u w:val="single"/>
        </w:rPr>
      </w:pPr>
      <w:r w:rsidRPr="00D41527">
        <w:rPr>
          <w:rFonts w:asciiTheme="minorHAnsi" w:hAnsiTheme="minorHAnsi" w:cstheme="minorHAnsi"/>
          <w:b/>
          <w:color w:val="0070C0"/>
          <w:sz w:val="24"/>
          <w:szCs w:val="24"/>
          <w:u w:val="single"/>
        </w:rPr>
        <w:t>Aqui você deverá descrever ao participante, novamente em texto direcionado a ele, todos os procedimentos a que ele será submetido. Descreva tudo em detalhes, novamente utilizando linguagem acessível, de fácil compreensão.</w:t>
      </w:r>
    </w:p>
    <w:p w14:paraId="62D36B81" w14:textId="59EB146B" w:rsidR="00890AE9" w:rsidRPr="00D41527" w:rsidRDefault="00890AE9" w:rsidP="00890AE9">
      <w:pPr>
        <w:spacing w:line="360" w:lineRule="auto"/>
        <w:ind w:firstLine="708"/>
        <w:jc w:val="both"/>
        <w:rPr>
          <w:rFonts w:asciiTheme="minorHAnsi" w:hAnsiTheme="minorHAnsi" w:cstheme="minorHAnsi"/>
          <w:color w:val="FF0000"/>
          <w:sz w:val="24"/>
          <w:szCs w:val="24"/>
        </w:rPr>
      </w:pPr>
      <w:r w:rsidRPr="00D41527">
        <w:rPr>
          <w:rFonts w:asciiTheme="minorHAnsi" w:hAnsiTheme="minorHAnsi" w:cstheme="minorHAnsi"/>
          <w:i/>
          <w:color w:val="FF0000"/>
          <w:sz w:val="24"/>
          <w:szCs w:val="24"/>
        </w:rPr>
        <w:t xml:space="preserve">EXEMPLO: “Este estudo envolve a coleta de dados para buscar por tratamentos que melhorem a qualidade de vida de quem tem problemas cardíacos. Para isto, você  será convidado(a) a responder algumas questões sobre sua saúde, suas rotinas diárias e também fazer alguns exames. O questionário será composto por 10 (dez) questões a ser respondido de maneira online”... </w:t>
      </w:r>
      <w:r w:rsidRPr="00D41527">
        <w:rPr>
          <w:rFonts w:asciiTheme="minorHAnsi" w:hAnsiTheme="minorHAnsi" w:cstheme="minorHAnsi"/>
          <w:color w:val="FF0000"/>
          <w:sz w:val="24"/>
          <w:szCs w:val="24"/>
        </w:rPr>
        <w:t xml:space="preserve"> </w:t>
      </w:r>
    </w:p>
    <w:p w14:paraId="500BAD80" w14:textId="07BED67B" w:rsidR="00364991" w:rsidRPr="00D41527" w:rsidRDefault="00890AE9" w:rsidP="00D41527">
      <w:pPr>
        <w:spacing w:line="276" w:lineRule="auto"/>
        <w:ind w:firstLine="708"/>
        <w:jc w:val="both"/>
        <w:rPr>
          <w:rFonts w:asciiTheme="minorHAnsi" w:hAnsiTheme="minorHAnsi" w:cstheme="minorHAnsi"/>
          <w:color w:val="FF0000"/>
          <w:sz w:val="24"/>
          <w:szCs w:val="24"/>
        </w:rPr>
      </w:pPr>
      <w:r w:rsidRPr="00D41527">
        <w:rPr>
          <w:rFonts w:asciiTheme="minorHAnsi" w:hAnsiTheme="minorHAnsi" w:cstheme="minorHAnsi"/>
          <w:b/>
          <w:color w:val="0070C0"/>
          <w:sz w:val="24"/>
          <w:szCs w:val="24"/>
          <w:u w:val="single"/>
        </w:rPr>
        <w:t xml:space="preserve">CONTINUAR DESCREVENDO TUDO O QUE SERÁ FEITO, INCLUSIVE DEPOIS DO PREENCHIMENTO DO QUESTIONÁRIO </w:t>
      </w:r>
      <w:r w:rsidR="00364991" w:rsidRPr="00D41527">
        <w:rPr>
          <w:rFonts w:asciiTheme="minorHAnsi" w:hAnsiTheme="minorHAnsi" w:cstheme="minorHAnsi"/>
          <w:color w:val="FF0000"/>
          <w:sz w:val="24"/>
          <w:szCs w:val="24"/>
        </w:rPr>
        <w:t xml:space="preserve">                         </w:t>
      </w:r>
    </w:p>
    <w:p w14:paraId="6B0BEC93" w14:textId="77777777" w:rsidR="00364991" w:rsidRPr="00D41527" w:rsidRDefault="00364991" w:rsidP="00013715">
      <w:pPr>
        <w:spacing w:line="360" w:lineRule="auto"/>
        <w:ind w:firstLine="708"/>
        <w:jc w:val="both"/>
        <w:rPr>
          <w:rFonts w:asciiTheme="minorHAnsi" w:hAnsiTheme="minorHAnsi" w:cstheme="minorHAnsi"/>
          <w:color w:val="FF0000"/>
          <w:sz w:val="24"/>
          <w:szCs w:val="24"/>
        </w:rPr>
      </w:pPr>
    </w:p>
    <w:p w14:paraId="437FC4E1" w14:textId="77777777"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Se eu aceitar participar, quais os Riscos e Desconfortos envolvidos?</w:t>
      </w:r>
    </w:p>
    <w:p w14:paraId="17B0C0C9" w14:textId="04E38130" w:rsidR="00364991" w:rsidRPr="00D41527" w:rsidRDefault="00364991" w:rsidP="2B012D32">
      <w:pPr>
        <w:spacing w:line="276" w:lineRule="auto"/>
        <w:jc w:val="both"/>
        <w:rPr>
          <w:rFonts w:asciiTheme="minorHAnsi" w:hAnsiTheme="minorHAnsi" w:cstheme="minorBidi"/>
          <w:b/>
          <w:bCs/>
          <w:color w:val="0070C0"/>
          <w:sz w:val="24"/>
          <w:szCs w:val="24"/>
          <w:u w:val="single"/>
        </w:rPr>
      </w:pPr>
      <w:r w:rsidRPr="00D41527">
        <w:rPr>
          <w:rFonts w:asciiTheme="minorHAnsi" w:hAnsiTheme="minorHAnsi" w:cstheme="minorHAnsi"/>
          <w:b/>
          <w:color w:val="FF0000"/>
          <w:sz w:val="24"/>
          <w:szCs w:val="24"/>
        </w:rPr>
        <w:tab/>
      </w:r>
      <w:r w:rsidRPr="2B012D32">
        <w:rPr>
          <w:rFonts w:asciiTheme="minorHAnsi" w:hAnsiTheme="minorHAnsi" w:cstheme="minorBidi"/>
          <w:b/>
          <w:bCs/>
          <w:color w:val="0070C0"/>
          <w:sz w:val="24"/>
          <w:szCs w:val="24"/>
          <w:u w:val="single"/>
        </w:rPr>
        <w:t xml:space="preserve">Descreva aqui, em linguagem clara e simples, quais os riscos e desconforto envolvidos </w:t>
      </w:r>
      <w:r w:rsidR="2A7E51DC" w:rsidRPr="2B012D32">
        <w:rPr>
          <w:rFonts w:asciiTheme="minorHAnsi" w:hAnsiTheme="minorHAnsi" w:cstheme="minorBidi"/>
          <w:b/>
          <w:bCs/>
          <w:color w:val="0070C0"/>
          <w:sz w:val="24"/>
          <w:szCs w:val="24"/>
          <w:u w:val="single"/>
        </w:rPr>
        <w:t>na</w:t>
      </w:r>
      <w:r w:rsidRPr="2B012D32">
        <w:rPr>
          <w:rFonts w:asciiTheme="minorHAnsi" w:hAnsiTheme="minorHAnsi" w:cstheme="minorBidi"/>
          <w:b/>
          <w:bCs/>
          <w:color w:val="0070C0"/>
          <w:sz w:val="24"/>
          <w:szCs w:val="24"/>
          <w:u w:val="single"/>
        </w:rPr>
        <w:t xml:space="preserve"> </w:t>
      </w:r>
      <w:r w:rsidR="40244E25" w:rsidRPr="2B012D32">
        <w:rPr>
          <w:rFonts w:asciiTheme="minorHAnsi" w:hAnsiTheme="minorHAnsi" w:cstheme="minorBidi"/>
          <w:b/>
          <w:bCs/>
          <w:color w:val="0070C0"/>
          <w:sz w:val="24"/>
          <w:szCs w:val="24"/>
          <w:u w:val="single"/>
        </w:rPr>
        <w:t xml:space="preserve">participação do </w:t>
      </w:r>
      <w:r w:rsidRPr="2B012D32">
        <w:rPr>
          <w:rFonts w:asciiTheme="minorHAnsi" w:hAnsiTheme="minorHAnsi" w:cstheme="minorBidi"/>
          <w:b/>
          <w:bCs/>
          <w:color w:val="0070C0"/>
          <w:sz w:val="24"/>
          <w:szCs w:val="24"/>
          <w:u w:val="single"/>
        </w:rPr>
        <w:t>o estudo. Aqui é essencial que se leve em conta TUDO o que poderá acontecer com o participante.</w:t>
      </w:r>
    </w:p>
    <w:p w14:paraId="72E098B6" w14:textId="77777777" w:rsidR="00364991" w:rsidRPr="00D41527" w:rsidRDefault="00364991" w:rsidP="00D41527">
      <w:pPr>
        <w:spacing w:line="276" w:lineRule="auto"/>
        <w:jc w:val="both"/>
        <w:rPr>
          <w:rFonts w:asciiTheme="minorHAnsi" w:hAnsiTheme="minorHAnsi" w:cstheme="minorHAnsi"/>
          <w:b/>
          <w:color w:val="0070C0"/>
          <w:sz w:val="24"/>
          <w:szCs w:val="24"/>
          <w:u w:val="single"/>
        </w:rPr>
      </w:pPr>
      <w:r w:rsidRPr="00D41527">
        <w:rPr>
          <w:rFonts w:asciiTheme="minorHAnsi" w:hAnsiTheme="minorHAnsi" w:cstheme="minorHAnsi"/>
          <w:b/>
          <w:color w:val="0070C0"/>
          <w:sz w:val="24"/>
          <w:szCs w:val="24"/>
        </w:rPr>
        <w:tab/>
      </w:r>
      <w:r w:rsidRPr="00D41527">
        <w:rPr>
          <w:rFonts w:asciiTheme="minorHAnsi" w:hAnsiTheme="minorHAnsi" w:cstheme="minorHAnsi"/>
          <w:b/>
          <w:color w:val="0070C0"/>
          <w:sz w:val="24"/>
          <w:szCs w:val="24"/>
          <w:u w:val="single"/>
        </w:rPr>
        <w:t>Descrever também o que será feito para MINIMIZAR os riscos;</w:t>
      </w:r>
    </w:p>
    <w:p w14:paraId="2D4F7913" w14:textId="7D3424E3" w:rsidR="00364991" w:rsidRPr="00D41527" w:rsidRDefault="00364991" w:rsidP="00D41527">
      <w:pPr>
        <w:spacing w:line="276" w:lineRule="auto"/>
        <w:jc w:val="both"/>
        <w:rPr>
          <w:rFonts w:asciiTheme="minorHAnsi" w:hAnsiTheme="minorHAnsi" w:cstheme="minorHAnsi"/>
          <w:b/>
          <w:color w:val="0070C0"/>
          <w:sz w:val="24"/>
          <w:szCs w:val="24"/>
          <w:u w:val="single"/>
        </w:rPr>
      </w:pPr>
      <w:r w:rsidRPr="00D41527">
        <w:rPr>
          <w:rFonts w:asciiTheme="minorHAnsi" w:hAnsiTheme="minorHAnsi" w:cstheme="minorHAnsi"/>
          <w:b/>
          <w:color w:val="0070C0"/>
          <w:sz w:val="24"/>
          <w:szCs w:val="24"/>
        </w:rPr>
        <w:tab/>
      </w:r>
      <w:r w:rsidRPr="00D41527">
        <w:rPr>
          <w:rFonts w:asciiTheme="minorHAnsi" w:hAnsiTheme="minorHAnsi" w:cstheme="minorHAnsi"/>
          <w:b/>
          <w:color w:val="0070C0"/>
          <w:sz w:val="24"/>
          <w:szCs w:val="24"/>
          <w:u w:val="single"/>
        </w:rPr>
        <w:t>Descrever também o que será feito para RESOLVER qualquer problema que ocorra</w:t>
      </w:r>
      <w:bookmarkStart w:id="10" w:name="_Hlk48310102"/>
      <w:r w:rsidR="00173001" w:rsidRPr="00D41527">
        <w:rPr>
          <w:rFonts w:asciiTheme="minorHAnsi" w:hAnsiTheme="minorHAnsi" w:cstheme="minorHAnsi"/>
          <w:b/>
          <w:color w:val="0070C0"/>
          <w:sz w:val="24"/>
          <w:szCs w:val="24"/>
          <w:u w:val="single"/>
        </w:rPr>
        <w:t>, dado que</w:t>
      </w:r>
      <w:r w:rsidRPr="00D41527">
        <w:rPr>
          <w:rFonts w:asciiTheme="minorHAnsi" w:hAnsiTheme="minorHAnsi" w:cstheme="minorHAnsi"/>
          <w:b/>
          <w:color w:val="0070C0"/>
          <w:sz w:val="24"/>
          <w:szCs w:val="24"/>
          <w:u w:val="single"/>
        </w:rPr>
        <w:t xml:space="preserve"> </w:t>
      </w:r>
      <w:r w:rsidR="00173001" w:rsidRPr="00D41527">
        <w:rPr>
          <w:rFonts w:asciiTheme="minorHAnsi" w:hAnsiTheme="minorHAnsi" w:cstheme="minorHAnsi"/>
          <w:b/>
          <w:color w:val="FF0000"/>
          <w:sz w:val="24"/>
          <w:szCs w:val="24"/>
          <w:highlight w:val="yellow"/>
          <w:u w:val="single"/>
        </w:rPr>
        <w:t>NÃO SE PODE ENCAMINHAR O PARTICIPANTE PARA ATENDIMENTO EM SERVIÇOS PÚBLICOS DE SAÚDE</w:t>
      </w:r>
      <w:r w:rsidR="00173001" w:rsidRPr="00D41527">
        <w:rPr>
          <w:rFonts w:asciiTheme="minorHAnsi" w:hAnsiTheme="minorHAnsi" w:cstheme="minorHAnsi"/>
          <w:b/>
          <w:color w:val="FF0000"/>
          <w:sz w:val="24"/>
          <w:szCs w:val="24"/>
          <w:u w:val="single"/>
        </w:rPr>
        <w:t xml:space="preserve">, </w:t>
      </w:r>
      <w:r w:rsidR="00F71751" w:rsidRPr="00D41527">
        <w:rPr>
          <w:rFonts w:asciiTheme="minorHAnsi" w:hAnsiTheme="minorHAnsi" w:cstheme="minorHAnsi"/>
          <w:b/>
          <w:color w:val="0070C0"/>
          <w:sz w:val="24"/>
          <w:szCs w:val="24"/>
          <w:u w:val="single"/>
        </w:rPr>
        <w:t>exceto se a pesquisa for ali conduzida a este atendimento for previamente acordado e autorizado pela administração pública</w:t>
      </w:r>
      <w:r w:rsidR="000C05F0" w:rsidRPr="00D41527">
        <w:rPr>
          <w:rFonts w:asciiTheme="minorHAnsi" w:hAnsiTheme="minorHAnsi" w:cstheme="minorHAnsi"/>
          <w:b/>
          <w:color w:val="0070C0"/>
          <w:sz w:val="24"/>
          <w:szCs w:val="24"/>
          <w:u w:val="single"/>
        </w:rPr>
        <w:t xml:space="preserve">, conforme determina a resolução 466/12. </w:t>
      </w:r>
      <w:r w:rsidRPr="00D41527">
        <w:rPr>
          <w:rFonts w:asciiTheme="minorHAnsi" w:hAnsiTheme="minorHAnsi" w:cstheme="minorHAnsi"/>
          <w:b/>
          <w:color w:val="0070C0"/>
          <w:sz w:val="24"/>
          <w:szCs w:val="24"/>
          <w:u w:val="single"/>
        </w:rPr>
        <w:t xml:space="preserve">Se for prometido o encaminhamento para um serviço específico, é preciso haver </w:t>
      </w:r>
      <w:r w:rsidR="00173001" w:rsidRPr="00D41527">
        <w:rPr>
          <w:rFonts w:asciiTheme="minorHAnsi" w:hAnsiTheme="minorHAnsi" w:cstheme="minorHAnsi"/>
          <w:b/>
          <w:color w:val="FF0000"/>
          <w:sz w:val="24"/>
          <w:szCs w:val="24"/>
          <w:highlight w:val="yellow"/>
          <w:u w:val="single"/>
        </w:rPr>
        <w:t>AUTORIZAÇÃO PRÉVIA</w:t>
      </w:r>
      <w:r w:rsidR="008160AC" w:rsidRPr="00D41527">
        <w:rPr>
          <w:rFonts w:asciiTheme="minorHAnsi" w:hAnsiTheme="minorHAnsi" w:cstheme="minorHAnsi"/>
          <w:b/>
          <w:color w:val="FF0000"/>
          <w:sz w:val="24"/>
          <w:szCs w:val="24"/>
          <w:u w:val="single"/>
        </w:rPr>
        <w:t xml:space="preserve"> (CARTA DE ANUÊNCIA DA INSTITUIÇÃO QUE PRESTARÁ ASSISTÊNCIA GRATUI</w:t>
      </w:r>
      <w:r w:rsidR="000C05F0" w:rsidRPr="00D41527">
        <w:rPr>
          <w:rFonts w:asciiTheme="minorHAnsi" w:hAnsiTheme="minorHAnsi" w:cstheme="minorHAnsi"/>
          <w:b/>
          <w:color w:val="FF0000"/>
          <w:sz w:val="24"/>
          <w:szCs w:val="24"/>
          <w:u w:val="single"/>
        </w:rPr>
        <w:t>T</w:t>
      </w:r>
      <w:r w:rsidR="008160AC" w:rsidRPr="00D41527">
        <w:rPr>
          <w:rFonts w:asciiTheme="minorHAnsi" w:hAnsiTheme="minorHAnsi" w:cstheme="minorHAnsi"/>
          <w:b/>
          <w:color w:val="FF0000"/>
          <w:sz w:val="24"/>
          <w:szCs w:val="24"/>
          <w:u w:val="single"/>
        </w:rPr>
        <w:t xml:space="preserve">A PARA O PARTICIPANTE DA PESQUISA) </w:t>
      </w:r>
      <w:r w:rsidRPr="00D41527">
        <w:rPr>
          <w:rFonts w:asciiTheme="minorHAnsi" w:hAnsiTheme="minorHAnsi" w:cstheme="minorHAnsi"/>
          <w:b/>
          <w:color w:val="0070C0"/>
          <w:sz w:val="24"/>
          <w:szCs w:val="24"/>
          <w:u w:val="single"/>
        </w:rPr>
        <w:t>deste serviço (ex: policlínica da UMC, clínica de psicologia da UMC</w:t>
      </w:r>
      <w:r w:rsidR="00173001" w:rsidRPr="00D41527">
        <w:rPr>
          <w:rFonts w:asciiTheme="minorHAnsi" w:hAnsiTheme="minorHAnsi" w:cstheme="minorHAnsi"/>
          <w:b/>
          <w:color w:val="0070C0"/>
          <w:sz w:val="24"/>
          <w:szCs w:val="24"/>
          <w:u w:val="single"/>
        </w:rPr>
        <w:t xml:space="preserve"> </w:t>
      </w:r>
      <w:r w:rsidRPr="00D41527">
        <w:rPr>
          <w:rFonts w:asciiTheme="minorHAnsi" w:hAnsiTheme="minorHAnsi" w:cstheme="minorHAnsi"/>
          <w:b/>
          <w:color w:val="0070C0"/>
          <w:sz w:val="24"/>
          <w:szCs w:val="24"/>
          <w:u w:val="single"/>
        </w:rPr>
        <w:t>etc).</w:t>
      </w:r>
    </w:p>
    <w:bookmarkEnd w:id="10"/>
    <w:p w14:paraId="37192AB2" w14:textId="49770DCF" w:rsidR="00833264" w:rsidRPr="00D41527" w:rsidRDefault="00364991" w:rsidP="2B012D32">
      <w:pPr>
        <w:spacing w:line="360" w:lineRule="auto"/>
        <w:jc w:val="both"/>
        <w:rPr>
          <w:rFonts w:asciiTheme="minorHAnsi" w:hAnsiTheme="minorHAnsi" w:cstheme="minorBidi"/>
          <w:i/>
          <w:iCs/>
          <w:color w:val="FF0000"/>
          <w:sz w:val="24"/>
          <w:szCs w:val="24"/>
        </w:rPr>
      </w:pPr>
      <w:r w:rsidRPr="00D41527">
        <w:rPr>
          <w:rFonts w:asciiTheme="minorHAnsi" w:hAnsiTheme="minorHAnsi" w:cstheme="minorHAnsi"/>
          <w:color w:val="FF0000"/>
          <w:sz w:val="24"/>
          <w:szCs w:val="24"/>
        </w:rPr>
        <w:tab/>
      </w:r>
      <w:r w:rsidR="4E20B3B5" w:rsidRPr="2B012D32">
        <w:rPr>
          <w:rFonts w:asciiTheme="minorHAnsi" w:hAnsiTheme="minorHAnsi" w:cstheme="minorBidi"/>
          <w:i/>
          <w:iCs/>
          <w:color w:val="FF0000"/>
          <w:sz w:val="24"/>
          <w:szCs w:val="24"/>
        </w:rPr>
        <w:t xml:space="preserve">EXEMPLO: “Ao participar deste estudo, você irá responder a um questionário. Caso se sinta incomodado(a) durante esse procedimento, sinta-se à vontade para conversar com os pesquisadores. Eles irão dar toda a assistência necessária e, se mesmo assim, quiser retirar seu consentimento, não haverá </w:t>
      </w:r>
      <w:r w:rsidR="4E20B3B5" w:rsidRPr="2B012D32">
        <w:rPr>
          <w:rFonts w:asciiTheme="minorHAnsi" w:hAnsiTheme="minorHAnsi" w:cstheme="minorBidi"/>
          <w:i/>
          <w:iCs/>
          <w:color w:val="FF0000"/>
          <w:sz w:val="24"/>
          <w:szCs w:val="24"/>
        </w:rPr>
        <w:lastRenderedPageBreak/>
        <w:t>qualquer problema.</w:t>
      </w:r>
    </w:p>
    <w:p w14:paraId="4B7130C8" w14:textId="7E116ED6" w:rsidR="00364991" w:rsidRPr="00D41527" w:rsidRDefault="008160AC" w:rsidP="00890AE9">
      <w:pPr>
        <w:spacing w:line="360" w:lineRule="auto"/>
        <w:ind w:firstLine="720"/>
        <w:jc w:val="both"/>
        <w:rPr>
          <w:rFonts w:asciiTheme="minorHAnsi" w:hAnsiTheme="minorHAnsi" w:cstheme="minorHAnsi"/>
          <w:i/>
          <w:iCs/>
          <w:color w:val="FF0000"/>
          <w:sz w:val="24"/>
          <w:szCs w:val="24"/>
        </w:rPr>
      </w:pPr>
      <w:r w:rsidRPr="00D41527">
        <w:rPr>
          <w:rFonts w:asciiTheme="minorHAnsi" w:hAnsiTheme="minorHAnsi" w:cstheme="minorHAnsi"/>
          <w:i/>
          <w:iCs/>
          <w:color w:val="FF0000"/>
          <w:sz w:val="24"/>
          <w:szCs w:val="24"/>
        </w:rPr>
        <w:t>Suas informações e seus dados esta</w:t>
      </w:r>
      <w:r w:rsidR="00833264" w:rsidRPr="00D41527">
        <w:rPr>
          <w:rFonts w:asciiTheme="minorHAnsi" w:hAnsiTheme="minorHAnsi" w:cstheme="minorHAnsi"/>
          <w:i/>
          <w:iCs/>
          <w:color w:val="FF0000"/>
          <w:sz w:val="24"/>
          <w:szCs w:val="24"/>
        </w:rPr>
        <w:t>rão</w:t>
      </w:r>
      <w:r w:rsidRPr="00D41527">
        <w:rPr>
          <w:rFonts w:asciiTheme="minorHAnsi" w:hAnsiTheme="minorHAnsi" w:cstheme="minorHAnsi"/>
          <w:i/>
          <w:iCs/>
          <w:color w:val="FF0000"/>
          <w:sz w:val="24"/>
          <w:szCs w:val="24"/>
        </w:rPr>
        <w:t xml:space="preserve"> em segurança, pois os pesquisadores </w:t>
      </w:r>
      <w:r w:rsidR="00833264" w:rsidRPr="00D41527">
        <w:rPr>
          <w:rFonts w:asciiTheme="minorHAnsi" w:hAnsiTheme="minorHAnsi" w:cstheme="minorHAnsi"/>
          <w:i/>
          <w:iCs/>
          <w:color w:val="FF0000"/>
          <w:sz w:val="24"/>
          <w:szCs w:val="24"/>
        </w:rPr>
        <w:t>estarão</w:t>
      </w:r>
      <w:r w:rsidRPr="00D41527">
        <w:rPr>
          <w:rFonts w:asciiTheme="minorHAnsi" w:hAnsiTheme="minorHAnsi" w:cstheme="minorHAnsi"/>
          <w:i/>
          <w:iCs/>
          <w:color w:val="FF0000"/>
          <w:sz w:val="24"/>
          <w:szCs w:val="24"/>
        </w:rPr>
        <w:t xml:space="preserve"> seguindo a</w:t>
      </w:r>
      <w:r w:rsidR="00833264" w:rsidRPr="00D41527">
        <w:rPr>
          <w:rFonts w:asciiTheme="minorHAnsi" w:hAnsiTheme="minorHAnsi" w:cstheme="minorHAnsi"/>
          <w:i/>
          <w:iCs/>
          <w:color w:val="FF0000"/>
          <w:sz w:val="24"/>
          <w:szCs w:val="24"/>
        </w:rPr>
        <w:t>s</w:t>
      </w:r>
      <w:r w:rsidRPr="00D41527">
        <w:rPr>
          <w:rFonts w:asciiTheme="minorHAnsi" w:hAnsiTheme="minorHAnsi" w:cstheme="minorHAnsi"/>
          <w:i/>
          <w:iCs/>
          <w:color w:val="FF0000"/>
          <w:sz w:val="24"/>
          <w:szCs w:val="24"/>
        </w:rPr>
        <w:t xml:space="preserve"> normas estabelecidas pela Resolução 466/12 do Conselho Nacional de Saúde e pela lei federal LGPD 13709/2018, dessa forma, os pesquisadores evitarão os riscos de vazamento de informações de dados do participante</w:t>
      </w:r>
      <w:r w:rsidR="00833264" w:rsidRPr="00D41527">
        <w:rPr>
          <w:rFonts w:asciiTheme="minorHAnsi" w:hAnsiTheme="minorHAnsi" w:cstheme="minorHAnsi"/>
          <w:i/>
          <w:iCs/>
          <w:color w:val="FF0000"/>
          <w:sz w:val="24"/>
          <w:szCs w:val="24"/>
        </w:rPr>
        <w:t xml:space="preserve"> da pesquisa</w:t>
      </w:r>
      <w:r w:rsidR="00890AE9" w:rsidRPr="00D41527">
        <w:rPr>
          <w:rFonts w:asciiTheme="minorHAnsi" w:hAnsiTheme="minorHAnsi" w:cstheme="minorHAnsi"/>
          <w:i/>
          <w:iCs/>
          <w:color w:val="FF0000"/>
          <w:sz w:val="24"/>
          <w:szCs w:val="24"/>
        </w:rPr>
        <w:t>”.</w:t>
      </w:r>
    </w:p>
    <w:p w14:paraId="5AE01695" w14:textId="77777777" w:rsidR="00890AE9" w:rsidRPr="00D41527" w:rsidRDefault="00890AE9" w:rsidP="00890AE9">
      <w:pPr>
        <w:spacing w:line="360" w:lineRule="auto"/>
        <w:ind w:firstLine="720"/>
        <w:jc w:val="both"/>
        <w:rPr>
          <w:rFonts w:asciiTheme="minorHAnsi" w:hAnsiTheme="minorHAnsi" w:cstheme="minorHAnsi"/>
          <w:color w:val="FF0000"/>
          <w:sz w:val="24"/>
          <w:szCs w:val="24"/>
        </w:rPr>
      </w:pPr>
    </w:p>
    <w:p w14:paraId="50693EE6" w14:textId="77777777"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 xml:space="preserve">Se eu aceitar participar do estudo, terei algum benefício? </w:t>
      </w:r>
    </w:p>
    <w:p w14:paraId="709EDA03" w14:textId="286B4B63" w:rsidR="00364991" w:rsidRPr="00D41527" w:rsidRDefault="0DA11184" w:rsidP="3CA01718">
      <w:pPr>
        <w:spacing w:line="276" w:lineRule="auto"/>
        <w:ind w:firstLine="708"/>
        <w:jc w:val="both"/>
        <w:rPr>
          <w:rFonts w:asciiTheme="minorHAnsi" w:hAnsiTheme="minorHAnsi" w:cstheme="minorBidi"/>
          <w:b/>
          <w:bCs/>
          <w:color w:val="0070C0"/>
          <w:sz w:val="24"/>
          <w:szCs w:val="24"/>
          <w:u w:val="single"/>
        </w:rPr>
      </w:pPr>
      <w:r w:rsidRPr="3CA01718">
        <w:rPr>
          <w:rFonts w:asciiTheme="minorHAnsi" w:hAnsiTheme="minorHAnsi" w:cstheme="minorBidi"/>
          <w:b/>
          <w:bCs/>
          <w:color w:val="0070C0"/>
          <w:sz w:val="24"/>
          <w:szCs w:val="24"/>
          <w:u w:val="single"/>
        </w:rPr>
        <w:t xml:space="preserve">Descreva aqui, novamente em linguagem clara e acessível e voltada ao participante, quais os benefícios </w:t>
      </w:r>
      <w:r w:rsidR="2DF91B70" w:rsidRPr="3CA01718">
        <w:rPr>
          <w:rFonts w:asciiTheme="minorHAnsi" w:hAnsiTheme="minorHAnsi" w:cstheme="minorBidi"/>
          <w:b/>
          <w:bCs/>
          <w:color w:val="0070C0"/>
          <w:sz w:val="24"/>
          <w:szCs w:val="24"/>
          <w:u w:val="single"/>
        </w:rPr>
        <w:t xml:space="preserve">diretos e/ou indiretos </w:t>
      </w:r>
      <w:r w:rsidRPr="3CA01718">
        <w:rPr>
          <w:rFonts w:asciiTheme="minorHAnsi" w:hAnsiTheme="minorHAnsi" w:cstheme="minorBidi"/>
          <w:b/>
          <w:bCs/>
          <w:color w:val="0070C0"/>
          <w:sz w:val="24"/>
          <w:szCs w:val="24"/>
          <w:u w:val="single"/>
        </w:rPr>
        <w:t>esperados quando da conclusão da pesquisa.</w:t>
      </w:r>
    </w:p>
    <w:p w14:paraId="191EAAD7" w14:textId="07D6C667" w:rsidR="00364991" w:rsidRPr="00D41527" w:rsidRDefault="0DA11184" w:rsidP="3CA01718">
      <w:pPr>
        <w:spacing w:line="276" w:lineRule="auto"/>
        <w:ind w:firstLine="708"/>
        <w:jc w:val="both"/>
        <w:rPr>
          <w:rFonts w:asciiTheme="minorHAnsi" w:hAnsiTheme="minorHAnsi" w:cstheme="minorBidi"/>
          <w:b/>
          <w:bCs/>
          <w:color w:val="0070C0"/>
          <w:sz w:val="24"/>
          <w:szCs w:val="24"/>
          <w:u w:val="single"/>
        </w:rPr>
      </w:pPr>
      <w:r w:rsidRPr="3CA01718">
        <w:rPr>
          <w:rFonts w:asciiTheme="minorHAnsi" w:hAnsiTheme="minorHAnsi" w:cstheme="minorBidi"/>
          <w:b/>
          <w:bCs/>
          <w:color w:val="0070C0"/>
          <w:sz w:val="24"/>
          <w:szCs w:val="24"/>
          <w:u w:val="single"/>
        </w:rPr>
        <w:t xml:space="preserve">Lembre-se que todo projeto de pesquisa envolvendo seres humanos precisa ter benefícios reais, sejam estes diretos ou indiretos ao participante.  Os benefícios não podem ser </w:t>
      </w:r>
      <w:r w:rsidR="4241FC77" w:rsidRPr="3CA01718">
        <w:rPr>
          <w:rFonts w:asciiTheme="minorHAnsi" w:hAnsiTheme="minorHAnsi" w:cstheme="minorBidi"/>
          <w:b/>
          <w:bCs/>
          <w:color w:val="0070C0"/>
          <w:sz w:val="24"/>
          <w:szCs w:val="24"/>
          <w:u w:val="single"/>
        </w:rPr>
        <w:t xml:space="preserve">apenas para </w:t>
      </w:r>
      <w:r w:rsidRPr="3CA01718">
        <w:rPr>
          <w:rFonts w:asciiTheme="minorHAnsi" w:hAnsiTheme="minorHAnsi" w:cstheme="minorBidi"/>
          <w:b/>
          <w:bCs/>
          <w:color w:val="0070C0"/>
          <w:sz w:val="24"/>
          <w:szCs w:val="24"/>
          <w:u w:val="single"/>
        </w:rPr>
        <w:t>o(s) pesquisador(es).</w:t>
      </w:r>
      <w:r w:rsidR="12136EC0" w:rsidRPr="3CA01718">
        <w:rPr>
          <w:rFonts w:asciiTheme="minorHAnsi" w:hAnsiTheme="minorHAnsi" w:cstheme="minorBidi"/>
          <w:b/>
          <w:bCs/>
          <w:color w:val="0070C0"/>
          <w:sz w:val="24"/>
          <w:szCs w:val="24"/>
          <w:u w:val="single"/>
        </w:rPr>
        <w:t xml:space="preserve"> É necessário ponderar entre riscos e benefícios a fim de justificar a realização da pesquisa. </w:t>
      </w:r>
    </w:p>
    <w:p w14:paraId="69F7CC4D" w14:textId="47BBED60" w:rsidR="00890AE9" w:rsidRPr="00D41527" w:rsidRDefault="00890AE9" w:rsidP="00890AE9">
      <w:pPr>
        <w:spacing w:line="360" w:lineRule="auto"/>
        <w:ind w:firstLine="708"/>
        <w:jc w:val="both"/>
        <w:rPr>
          <w:rFonts w:asciiTheme="minorHAnsi" w:hAnsiTheme="minorHAnsi" w:cstheme="minorHAnsi"/>
          <w:i/>
          <w:color w:val="FF0000"/>
          <w:sz w:val="24"/>
          <w:szCs w:val="24"/>
        </w:rPr>
      </w:pPr>
      <w:r w:rsidRPr="00D41527">
        <w:rPr>
          <w:rFonts w:asciiTheme="minorHAnsi" w:hAnsiTheme="minorHAnsi" w:cstheme="minorHAnsi"/>
          <w:i/>
          <w:color w:val="FF0000"/>
          <w:sz w:val="24"/>
          <w:szCs w:val="24"/>
        </w:rPr>
        <w:t>EXEMPLO: “Ao participar deste estudo você receberá orientação gratuita sobre como melhorar sua qualidade de vida mesmo tendo essa doença. Outras pessoas como você  também serão beneficiadas, pois com sua participação outros pesquisadores e profissionais terão conhecimento dos resultados e isso pode ajudar no tratamento de outras pessoas”.</w:t>
      </w:r>
    </w:p>
    <w:p w14:paraId="27B3AA8E" w14:textId="77777777" w:rsidR="00890AE9" w:rsidRPr="00D41527" w:rsidRDefault="00890AE9" w:rsidP="00013715">
      <w:pPr>
        <w:spacing w:line="360" w:lineRule="auto"/>
        <w:jc w:val="both"/>
        <w:rPr>
          <w:rFonts w:asciiTheme="minorHAnsi" w:hAnsiTheme="minorHAnsi" w:cstheme="minorHAnsi"/>
          <w:b/>
          <w:sz w:val="24"/>
          <w:szCs w:val="24"/>
        </w:rPr>
      </w:pPr>
    </w:p>
    <w:p w14:paraId="680FA6F5" w14:textId="0C86BAA9"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Se eu aceitar participar, quais os meus direitos?</w:t>
      </w:r>
    </w:p>
    <w:p w14:paraId="3B84FF70" w14:textId="77777777" w:rsidR="00364991" w:rsidRPr="00D41527" w:rsidRDefault="00364991" w:rsidP="00D41527">
      <w:pPr>
        <w:spacing w:line="276" w:lineRule="auto"/>
        <w:jc w:val="both"/>
        <w:rPr>
          <w:rFonts w:asciiTheme="minorHAnsi" w:hAnsiTheme="minorHAnsi" w:cstheme="minorHAnsi"/>
          <w:b/>
          <w:color w:val="0070C0"/>
          <w:sz w:val="24"/>
          <w:szCs w:val="24"/>
          <w:u w:val="single"/>
        </w:rPr>
      </w:pPr>
      <w:r w:rsidRPr="00D41527">
        <w:rPr>
          <w:rFonts w:asciiTheme="minorHAnsi" w:hAnsiTheme="minorHAnsi" w:cstheme="minorHAnsi"/>
          <w:b/>
          <w:color w:val="FF0000"/>
          <w:sz w:val="24"/>
          <w:szCs w:val="24"/>
        </w:rPr>
        <w:tab/>
      </w:r>
      <w:r w:rsidRPr="00D41527">
        <w:rPr>
          <w:rFonts w:asciiTheme="minorHAnsi" w:hAnsiTheme="minorHAnsi" w:cstheme="minorHAnsi"/>
          <w:b/>
          <w:color w:val="0070C0"/>
          <w:sz w:val="24"/>
          <w:szCs w:val="24"/>
          <w:u w:val="single"/>
        </w:rPr>
        <w:t>Sugere-se ao pesquisador manter o texto abaixo. Se necessário, fazer adequações ao projeto em questão.</w:t>
      </w:r>
    </w:p>
    <w:p w14:paraId="7AE70D0C" w14:textId="1EB2DA21" w:rsidR="00890AE9" w:rsidRPr="00D41527" w:rsidRDefault="00364991" w:rsidP="00013715">
      <w:pPr>
        <w:spacing w:line="360" w:lineRule="auto"/>
        <w:jc w:val="both"/>
        <w:rPr>
          <w:rFonts w:asciiTheme="minorHAnsi" w:hAnsiTheme="minorHAnsi" w:cstheme="minorHAnsi"/>
          <w:sz w:val="24"/>
          <w:szCs w:val="24"/>
        </w:rPr>
      </w:pPr>
      <w:r w:rsidRPr="00D41527">
        <w:rPr>
          <w:rFonts w:asciiTheme="minorHAnsi" w:hAnsiTheme="minorHAnsi" w:cstheme="minorHAnsi"/>
          <w:color w:val="FF0000"/>
          <w:sz w:val="24"/>
          <w:szCs w:val="24"/>
        </w:rPr>
        <w:tab/>
      </w:r>
      <w:r w:rsidR="00890AE9" w:rsidRPr="00D41527">
        <w:rPr>
          <w:rFonts w:asciiTheme="minorHAnsi" w:hAnsiTheme="minorHAnsi" w:cstheme="minorHAnsi"/>
          <w:sz w:val="24"/>
          <w:szCs w:val="24"/>
        </w:rPr>
        <w:t>Se depois de ler este Termo de Consentimento Livre e Esclarecido até o final, ou terem realizado a leitura para você, aceitando participar do estudo, deverá dar a sua anuência. Para isso, basta assinalar a opção SIM no termo de aceite ao final do documento e depois disso as perguntas serão apresentadas. Ao participar dessa pesquisa você não estará abrindo mão de seus direitos, incluindo o direito de pedir indenização e assistência a que legalmente tenha direito.</w:t>
      </w:r>
    </w:p>
    <w:p w14:paraId="067AEAE9" w14:textId="77777777" w:rsidR="00364991" w:rsidRPr="00D41527" w:rsidRDefault="00364991" w:rsidP="00013715">
      <w:pPr>
        <w:spacing w:line="360" w:lineRule="auto"/>
        <w:ind w:firstLine="708"/>
        <w:jc w:val="both"/>
        <w:rPr>
          <w:rFonts w:asciiTheme="minorHAnsi" w:hAnsiTheme="minorHAnsi" w:cstheme="minorHAnsi"/>
          <w:sz w:val="24"/>
          <w:szCs w:val="24"/>
        </w:rPr>
      </w:pPr>
    </w:p>
    <w:p w14:paraId="34929E06" w14:textId="77777777"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 xml:space="preserve">Vou ser pago para participar deste estudo? </w:t>
      </w:r>
    </w:p>
    <w:p w14:paraId="77C51A8D" w14:textId="77777777" w:rsidR="00364991" w:rsidRPr="00D41527" w:rsidRDefault="00364991" w:rsidP="00D41527">
      <w:pPr>
        <w:spacing w:line="276" w:lineRule="auto"/>
        <w:jc w:val="both"/>
        <w:rPr>
          <w:rFonts w:asciiTheme="minorHAnsi" w:hAnsiTheme="minorHAnsi" w:cstheme="minorHAnsi"/>
          <w:b/>
          <w:color w:val="0070C0"/>
          <w:sz w:val="24"/>
          <w:szCs w:val="24"/>
          <w:u w:val="single"/>
        </w:rPr>
      </w:pPr>
      <w:r w:rsidRPr="00D41527">
        <w:rPr>
          <w:rFonts w:asciiTheme="minorHAnsi" w:hAnsiTheme="minorHAnsi" w:cstheme="minorHAnsi"/>
          <w:b/>
          <w:sz w:val="24"/>
          <w:szCs w:val="24"/>
        </w:rPr>
        <w:tab/>
      </w:r>
      <w:r w:rsidRPr="00D41527">
        <w:rPr>
          <w:rFonts w:asciiTheme="minorHAnsi" w:hAnsiTheme="minorHAnsi" w:cstheme="minorHAnsi"/>
          <w:b/>
          <w:color w:val="0070C0"/>
          <w:sz w:val="24"/>
          <w:szCs w:val="24"/>
          <w:u w:val="single"/>
        </w:rPr>
        <w:t>Escrever texto em que demonstre ao participante que ele é voluntário no estudo. Se houver algum tipo de reembolso ou ressarcimento de despensas, explicitar claramente o que será feito, como e por quem.</w:t>
      </w:r>
    </w:p>
    <w:p w14:paraId="4EFC2D9E" w14:textId="251EDD15" w:rsidR="00D41527" w:rsidRPr="00D41527" w:rsidRDefault="4E20B3B5" w:rsidP="3CA01718">
      <w:pPr>
        <w:spacing w:line="360" w:lineRule="auto"/>
        <w:ind w:firstLine="708"/>
        <w:jc w:val="both"/>
        <w:rPr>
          <w:rFonts w:asciiTheme="minorHAnsi" w:hAnsiTheme="minorHAnsi" w:cstheme="minorBidi"/>
          <w:i/>
          <w:iCs/>
          <w:color w:val="FF0000"/>
          <w:sz w:val="24"/>
          <w:szCs w:val="24"/>
        </w:rPr>
      </w:pPr>
      <w:r w:rsidRPr="3CA01718">
        <w:rPr>
          <w:rFonts w:asciiTheme="minorHAnsi" w:hAnsiTheme="minorHAnsi" w:cstheme="minorBidi"/>
          <w:i/>
          <w:iCs/>
          <w:color w:val="FF0000"/>
          <w:sz w:val="24"/>
          <w:szCs w:val="24"/>
        </w:rPr>
        <w:t>EXEMPLO: “A sua participação é voluntária. Isso implica que você não receberá qualquer tipo de pagamento para participar deste estud</w:t>
      </w:r>
      <w:r w:rsidR="211ED69A" w:rsidRPr="3CA01718">
        <w:rPr>
          <w:rFonts w:asciiTheme="minorHAnsi" w:hAnsiTheme="minorHAnsi" w:cstheme="minorBidi"/>
          <w:i/>
          <w:iCs/>
          <w:color w:val="FF0000"/>
          <w:sz w:val="24"/>
          <w:szCs w:val="24"/>
        </w:rPr>
        <w:t xml:space="preserve">o. Será necessário que você utilize uma rede de internet para que possa responder ao questionário, visto que o preenchimento será totalmente virtual. Caso não concorde </w:t>
      </w:r>
      <w:r w:rsidR="211ED69A" w:rsidRPr="3CA01718">
        <w:rPr>
          <w:rFonts w:asciiTheme="minorHAnsi" w:hAnsiTheme="minorHAnsi" w:cstheme="minorBidi"/>
          <w:i/>
          <w:iCs/>
          <w:color w:val="FF0000"/>
          <w:sz w:val="24"/>
          <w:szCs w:val="24"/>
        </w:rPr>
        <w:lastRenderedPageBreak/>
        <w:t>com isso, você poderá recusar</w:t>
      </w:r>
      <w:r w:rsidR="1ECD421A" w:rsidRPr="3CA01718">
        <w:rPr>
          <w:rFonts w:asciiTheme="minorHAnsi" w:hAnsiTheme="minorHAnsi" w:cstheme="minorBidi"/>
          <w:i/>
          <w:iCs/>
          <w:color w:val="FF0000"/>
          <w:sz w:val="24"/>
          <w:szCs w:val="24"/>
        </w:rPr>
        <w:t>-se</w:t>
      </w:r>
      <w:r w:rsidR="211ED69A" w:rsidRPr="3CA01718">
        <w:rPr>
          <w:rFonts w:asciiTheme="minorHAnsi" w:hAnsiTheme="minorHAnsi" w:cstheme="minorBidi"/>
          <w:i/>
          <w:iCs/>
          <w:color w:val="FF0000"/>
          <w:sz w:val="24"/>
          <w:szCs w:val="24"/>
        </w:rPr>
        <w:t xml:space="preserve"> a participa</w:t>
      </w:r>
      <w:r w:rsidR="153FDDBE" w:rsidRPr="3CA01718">
        <w:rPr>
          <w:rFonts w:asciiTheme="minorHAnsi" w:hAnsiTheme="minorHAnsi" w:cstheme="minorBidi"/>
          <w:i/>
          <w:iCs/>
          <w:color w:val="FF0000"/>
          <w:sz w:val="24"/>
          <w:szCs w:val="24"/>
        </w:rPr>
        <w:t>r</w:t>
      </w:r>
      <w:r w:rsidR="0BB9F3FB" w:rsidRPr="3CA01718">
        <w:rPr>
          <w:rFonts w:asciiTheme="minorHAnsi" w:hAnsiTheme="minorHAnsi" w:cstheme="minorBidi"/>
          <w:i/>
          <w:iCs/>
          <w:color w:val="FF0000"/>
          <w:sz w:val="24"/>
          <w:szCs w:val="24"/>
        </w:rPr>
        <w:t>.</w:t>
      </w:r>
      <w:r w:rsidR="211ED69A" w:rsidRPr="3CA01718">
        <w:rPr>
          <w:rFonts w:asciiTheme="minorHAnsi" w:hAnsiTheme="minorHAnsi" w:cstheme="minorBidi"/>
          <w:i/>
          <w:iCs/>
          <w:color w:val="FF0000"/>
          <w:sz w:val="24"/>
          <w:szCs w:val="24"/>
        </w:rPr>
        <w:t>“</w:t>
      </w:r>
    </w:p>
    <w:p w14:paraId="7DAEEBA0" w14:textId="61C6A955" w:rsidR="00D41527" w:rsidRPr="00D41527" w:rsidRDefault="00D41527" w:rsidP="3CA01718">
      <w:pPr>
        <w:spacing w:line="360" w:lineRule="auto"/>
        <w:ind w:firstLine="708"/>
        <w:jc w:val="both"/>
        <w:rPr>
          <w:i/>
          <w:iCs/>
          <w:color w:val="FF0000"/>
          <w:sz w:val="24"/>
          <w:szCs w:val="24"/>
        </w:rPr>
      </w:pPr>
    </w:p>
    <w:p w14:paraId="4C40D28B" w14:textId="77777777"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Vou ter minha identidade mantida em segredo?</w:t>
      </w:r>
    </w:p>
    <w:p w14:paraId="6DDA0E36" w14:textId="77777777" w:rsidR="00364991" w:rsidRPr="00D41527" w:rsidRDefault="00364991" w:rsidP="00D41527">
      <w:pPr>
        <w:spacing w:line="276" w:lineRule="auto"/>
        <w:jc w:val="both"/>
        <w:rPr>
          <w:rFonts w:asciiTheme="minorHAnsi" w:hAnsiTheme="minorHAnsi" w:cstheme="minorHAnsi"/>
          <w:b/>
          <w:color w:val="0070C0"/>
          <w:sz w:val="24"/>
          <w:szCs w:val="24"/>
          <w:u w:val="single"/>
        </w:rPr>
      </w:pPr>
      <w:r w:rsidRPr="00D41527">
        <w:rPr>
          <w:rFonts w:asciiTheme="minorHAnsi" w:hAnsiTheme="minorHAnsi" w:cstheme="minorHAnsi"/>
          <w:b/>
          <w:color w:val="FF0000"/>
          <w:sz w:val="24"/>
          <w:szCs w:val="24"/>
        </w:rPr>
        <w:tab/>
      </w:r>
      <w:r w:rsidRPr="00D41527">
        <w:rPr>
          <w:rFonts w:asciiTheme="minorHAnsi" w:hAnsiTheme="minorHAnsi" w:cstheme="minorHAnsi"/>
          <w:b/>
          <w:color w:val="0070C0"/>
          <w:sz w:val="24"/>
          <w:szCs w:val="24"/>
          <w:u w:val="single"/>
        </w:rPr>
        <w:t>Escrever aqui texto em que se garanta ao participante o sigilo de sua identidade e o que mais for pertinente. Lembre-se que o texto precisa ser claro, direto e voltado ao participante.</w:t>
      </w:r>
    </w:p>
    <w:p w14:paraId="31018FAE" w14:textId="77777777" w:rsidR="00D41527" w:rsidRPr="00D41527" w:rsidRDefault="00364991" w:rsidP="00D41527">
      <w:pPr>
        <w:spacing w:line="360" w:lineRule="auto"/>
        <w:jc w:val="both"/>
        <w:rPr>
          <w:rFonts w:asciiTheme="minorHAnsi" w:hAnsiTheme="minorHAnsi" w:cstheme="minorHAnsi"/>
          <w:i/>
          <w:color w:val="FF0000"/>
          <w:sz w:val="24"/>
          <w:szCs w:val="24"/>
        </w:rPr>
      </w:pPr>
      <w:r w:rsidRPr="00D41527">
        <w:rPr>
          <w:rFonts w:asciiTheme="minorHAnsi" w:hAnsiTheme="minorHAnsi" w:cstheme="minorHAnsi"/>
          <w:sz w:val="24"/>
          <w:szCs w:val="24"/>
        </w:rPr>
        <w:tab/>
      </w:r>
      <w:r w:rsidR="00D41527" w:rsidRPr="00D41527">
        <w:rPr>
          <w:rFonts w:asciiTheme="minorHAnsi" w:hAnsiTheme="minorHAnsi" w:cstheme="minorHAnsi"/>
          <w:i/>
          <w:color w:val="FF0000"/>
          <w:sz w:val="24"/>
          <w:szCs w:val="24"/>
        </w:rPr>
        <w:t xml:space="preserve">EXEMPLO: “Durante sua participação, a equipe envolvida nesta pesquisa coletará algumas informações pessoais que serão utilizadas somente para os fins desta pesquisa. Todos os dados coletados durante o estudo serão identificados apenas através de um número, dessa maneira garantindo a sua confidencialidade e o sigilo nas informações coletadas, assim como a identidade pessoal. </w:t>
      </w:r>
    </w:p>
    <w:p w14:paraId="40CACE9F" w14:textId="49F3015F" w:rsidR="00364991" w:rsidRPr="00D41527" w:rsidRDefault="00364991" w:rsidP="00D41527">
      <w:pPr>
        <w:spacing w:line="276" w:lineRule="auto"/>
        <w:jc w:val="both"/>
        <w:rPr>
          <w:rFonts w:asciiTheme="minorHAnsi" w:hAnsiTheme="minorHAnsi" w:cstheme="minorHAnsi"/>
          <w:b/>
          <w:color w:val="0070C0"/>
          <w:sz w:val="24"/>
          <w:szCs w:val="24"/>
          <w:u w:val="single"/>
        </w:rPr>
      </w:pPr>
      <w:r w:rsidRPr="00D41527">
        <w:rPr>
          <w:rFonts w:asciiTheme="minorHAnsi" w:hAnsiTheme="minorHAnsi" w:cstheme="minorHAnsi"/>
          <w:b/>
          <w:color w:val="FF0000"/>
          <w:sz w:val="24"/>
          <w:szCs w:val="24"/>
        </w:rPr>
        <w:tab/>
      </w:r>
      <w:r w:rsidRPr="00D41527">
        <w:rPr>
          <w:rFonts w:asciiTheme="minorHAnsi" w:hAnsiTheme="minorHAnsi" w:cstheme="minorHAnsi"/>
          <w:b/>
          <w:color w:val="0070C0"/>
          <w:sz w:val="24"/>
          <w:szCs w:val="24"/>
          <w:u w:val="single"/>
        </w:rPr>
        <w:t>SE O ESTUDO ENVOLVER OBTENÇÃO DE IMAGENS DO PARTICIPANTE, GRAVAÇÃO DE ÁUDIO e/ou VÍDEO ou OUTRA FORMA DE DOCUMENTAÇÃO, deve o pesquisador incluir uma cláusula específica de garantia de sigilo de identidade. Recomenda-se que, inclusive, explicite ao participante que tipo de uso será feito para essa documentação, durante a condução do estudo e após a sua conclusão.</w:t>
      </w:r>
    </w:p>
    <w:p w14:paraId="3F65803B" w14:textId="77777777" w:rsidR="00364991" w:rsidRPr="00D41527" w:rsidRDefault="00364991" w:rsidP="00013715">
      <w:pPr>
        <w:spacing w:line="360" w:lineRule="auto"/>
        <w:jc w:val="both"/>
        <w:rPr>
          <w:rFonts w:asciiTheme="minorHAnsi" w:hAnsiTheme="minorHAnsi" w:cstheme="minorHAnsi"/>
          <w:sz w:val="24"/>
          <w:szCs w:val="24"/>
        </w:rPr>
      </w:pPr>
    </w:p>
    <w:p w14:paraId="33F52270" w14:textId="77777777"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Mesmo tendo aceitado, posso desistir posteriormente de participar deste estudo?</w:t>
      </w:r>
    </w:p>
    <w:p w14:paraId="5E36F5B5" w14:textId="77777777" w:rsidR="00364991" w:rsidRPr="00D41527" w:rsidRDefault="00364991" w:rsidP="00D41527">
      <w:pPr>
        <w:spacing w:line="276" w:lineRule="auto"/>
        <w:jc w:val="both"/>
        <w:rPr>
          <w:rFonts w:asciiTheme="minorHAnsi" w:hAnsiTheme="minorHAnsi" w:cstheme="minorHAnsi"/>
          <w:b/>
          <w:color w:val="0070C0"/>
          <w:sz w:val="24"/>
          <w:szCs w:val="24"/>
          <w:u w:val="single"/>
        </w:rPr>
      </w:pPr>
      <w:r w:rsidRPr="00D41527">
        <w:rPr>
          <w:rFonts w:asciiTheme="minorHAnsi" w:hAnsiTheme="minorHAnsi" w:cstheme="minorHAnsi"/>
          <w:b/>
          <w:color w:val="0070C0"/>
          <w:sz w:val="24"/>
          <w:szCs w:val="24"/>
          <w:u w:val="single"/>
        </w:rPr>
        <w:t>Sugere-se ao pesquisador manter o texto abaixo. Se necessário, fazer adequações ao projeto em questão.</w:t>
      </w:r>
    </w:p>
    <w:p w14:paraId="5E2D58F1" w14:textId="674D6BBB" w:rsidR="00D41527" w:rsidRDefault="0DA11184" w:rsidP="3CA01718">
      <w:pPr>
        <w:spacing w:line="360" w:lineRule="auto"/>
        <w:ind w:firstLine="708"/>
        <w:jc w:val="both"/>
        <w:rPr>
          <w:rFonts w:asciiTheme="minorHAnsi" w:hAnsiTheme="minorHAnsi" w:cstheme="minorBidi"/>
          <w:sz w:val="24"/>
          <w:szCs w:val="24"/>
        </w:rPr>
      </w:pPr>
      <w:r w:rsidRPr="3CA01718">
        <w:rPr>
          <w:rFonts w:asciiTheme="minorHAnsi" w:hAnsiTheme="minorHAnsi" w:cstheme="minorBidi"/>
          <w:sz w:val="24"/>
          <w:szCs w:val="24"/>
        </w:rPr>
        <w:t>Você não é obrigado(a) a participar desta pesquisa. Você pode optar por não participar, ou deixar o estudo a qualquer momento. A sua decisão não implicará em quaisquer penalidades ou perda de benefícios que tenha por direito.</w:t>
      </w:r>
      <w:r w:rsidR="13AE898B" w:rsidRPr="3CA01718">
        <w:rPr>
          <w:rFonts w:asciiTheme="minorHAnsi" w:hAnsiTheme="minorHAnsi" w:cstheme="minorBidi"/>
          <w:sz w:val="24"/>
          <w:szCs w:val="24"/>
        </w:rPr>
        <w:t xml:space="preserve"> </w:t>
      </w:r>
      <w:r w:rsidRPr="3CA01718">
        <w:rPr>
          <w:rFonts w:asciiTheme="minorHAnsi" w:hAnsiTheme="minorHAnsi" w:cstheme="minorBidi"/>
          <w:sz w:val="24"/>
          <w:szCs w:val="24"/>
        </w:rPr>
        <w:t>Além disso, o</w:t>
      </w:r>
      <w:r w:rsidR="211ED69A" w:rsidRPr="3CA01718">
        <w:rPr>
          <w:rFonts w:asciiTheme="minorHAnsi" w:hAnsiTheme="minorHAnsi" w:cstheme="minorBidi"/>
          <w:sz w:val="24"/>
          <w:szCs w:val="24"/>
        </w:rPr>
        <w:t>(a)</w:t>
      </w:r>
      <w:r w:rsidRPr="3CA01718">
        <w:rPr>
          <w:rFonts w:asciiTheme="minorHAnsi" w:hAnsiTheme="minorHAnsi" w:cstheme="minorBidi"/>
          <w:sz w:val="24"/>
          <w:szCs w:val="24"/>
        </w:rPr>
        <w:t xml:space="preserve"> pesquisado</w:t>
      </w:r>
      <w:r w:rsidR="4E97B0A0" w:rsidRPr="3CA01718">
        <w:rPr>
          <w:rFonts w:asciiTheme="minorHAnsi" w:hAnsiTheme="minorHAnsi" w:cstheme="minorBidi"/>
          <w:sz w:val="24"/>
          <w:szCs w:val="24"/>
        </w:rPr>
        <w:t>r</w:t>
      </w:r>
      <w:r w:rsidR="211ED69A" w:rsidRPr="3CA01718">
        <w:rPr>
          <w:rFonts w:asciiTheme="minorHAnsi" w:hAnsiTheme="minorHAnsi" w:cstheme="minorBidi"/>
          <w:sz w:val="24"/>
          <w:szCs w:val="24"/>
        </w:rPr>
        <w:t>(a)</w:t>
      </w:r>
      <w:r w:rsidRPr="3CA01718">
        <w:rPr>
          <w:rFonts w:asciiTheme="minorHAnsi" w:hAnsiTheme="minorHAnsi" w:cstheme="minorBidi"/>
          <w:sz w:val="24"/>
          <w:szCs w:val="24"/>
        </w:rPr>
        <w:t xml:space="preserve"> responsável poderá, em alguma eventualidade, interromper o estudo a qualquer momento. Neste caso ele</w:t>
      </w:r>
      <w:r w:rsidR="211ED69A" w:rsidRPr="3CA01718">
        <w:rPr>
          <w:rFonts w:asciiTheme="minorHAnsi" w:hAnsiTheme="minorHAnsi" w:cstheme="minorBidi"/>
          <w:sz w:val="24"/>
          <w:szCs w:val="24"/>
        </w:rPr>
        <w:t>(a)</w:t>
      </w:r>
      <w:r w:rsidRPr="3CA01718">
        <w:rPr>
          <w:rFonts w:asciiTheme="minorHAnsi" w:hAnsiTheme="minorHAnsi" w:cstheme="minorBidi"/>
          <w:sz w:val="24"/>
          <w:szCs w:val="24"/>
        </w:rPr>
        <w:t xml:space="preserve"> deverá notificar você após ter informado o </w:t>
      </w:r>
      <w:r w:rsidRPr="3CA01718">
        <w:rPr>
          <w:rFonts w:asciiTheme="minorHAnsi" w:hAnsiTheme="minorHAnsi" w:cstheme="minorBidi"/>
          <w:b/>
          <w:bCs/>
          <w:sz w:val="24"/>
          <w:szCs w:val="24"/>
        </w:rPr>
        <w:t>Comitê de Ética em Pesquisa da Universidade de Mogi das Cruzes</w:t>
      </w:r>
      <w:r w:rsidRPr="3CA01718">
        <w:rPr>
          <w:rFonts w:asciiTheme="minorHAnsi" w:hAnsiTheme="minorHAnsi" w:cstheme="minorBidi"/>
          <w:sz w:val="24"/>
          <w:szCs w:val="24"/>
        </w:rPr>
        <w:t>, que avaliou e aprovou o estudo.</w:t>
      </w:r>
    </w:p>
    <w:p w14:paraId="6454AAAA" w14:textId="2A9CD893" w:rsidR="00D41527" w:rsidRPr="00D41527" w:rsidRDefault="00364991" w:rsidP="00D41527">
      <w:pPr>
        <w:spacing w:line="360" w:lineRule="auto"/>
        <w:ind w:firstLine="708"/>
        <w:jc w:val="both"/>
        <w:rPr>
          <w:rFonts w:asciiTheme="minorHAnsi" w:hAnsiTheme="minorHAnsi" w:cstheme="minorHAnsi"/>
          <w:sz w:val="24"/>
          <w:szCs w:val="24"/>
        </w:rPr>
      </w:pPr>
      <w:r w:rsidRPr="00D41527">
        <w:rPr>
          <w:rFonts w:asciiTheme="minorHAnsi" w:hAnsiTheme="minorHAnsi" w:cstheme="minorHAnsi"/>
          <w:sz w:val="24"/>
          <w:szCs w:val="24"/>
        </w:rPr>
        <w:tab/>
      </w:r>
    </w:p>
    <w:p w14:paraId="6DAE1FEF" w14:textId="1F2431C6" w:rsidR="00364991" w:rsidRPr="00D41527" w:rsidRDefault="00364991" w:rsidP="00013715">
      <w:pPr>
        <w:spacing w:line="360" w:lineRule="auto"/>
        <w:jc w:val="both"/>
        <w:rPr>
          <w:rFonts w:asciiTheme="minorHAnsi" w:hAnsiTheme="minorHAnsi" w:cstheme="minorHAnsi"/>
          <w:b/>
          <w:sz w:val="24"/>
          <w:szCs w:val="24"/>
        </w:rPr>
      </w:pPr>
      <w:r w:rsidRPr="00D41527">
        <w:rPr>
          <w:rFonts w:asciiTheme="minorHAnsi" w:hAnsiTheme="minorHAnsi" w:cstheme="minorHAnsi"/>
          <w:b/>
          <w:sz w:val="24"/>
          <w:szCs w:val="24"/>
        </w:rPr>
        <w:t>Em casos de dúvidas para quem eu devo ligar?</w:t>
      </w:r>
    </w:p>
    <w:p w14:paraId="4C0BFB13" w14:textId="77777777" w:rsidR="00364991" w:rsidRPr="00D41527" w:rsidRDefault="00364991" w:rsidP="00013715">
      <w:pPr>
        <w:spacing w:line="360" w:lineRule="auto"/>
        <w:ind w:firstLine="708"/>
        <w:jc w:val="both"/>
        <w:rPr>
          <w:rFonts w:asciiTheme="minorHAnsi" w:hAnsiTheme="minorHAnsi" w:cstheme="minorHAnsi"/>
          <w:sz w:val="24"/>
          <w:szCs w:val="24"/>
        </w:rPr>
      </w:pPr>
      <w:r w:rsidRPr="00D41527">
        <w:rPr>
          <w:rFonts w:asciiTheme="minorHAnsi" w:hAnsiTheme="minorHAnsi" w:cstheme="minorHAnsi"/>
          <w:sz w:val="24"/>
          <w:szCs w:val="24"/>
        </w:rPr>
        <w:t>Em caso de dúvidas ou perguntas, ou caso deseje desistir de participar da pesquisa, você deverá entrar em contato com um dos pesquisadores abaixo:</w:t>
      </w:r>
    </w:p>
    <w:p w14:paraId="02ABED6F" w14:textId="086EFF97" w:rsidR="00364991" w:rsidRPr="00D41527" w:rsidRDefault="0DA11184" w:rsidP="3CA01718">
      <w:pPr>
        <w:spacing w:line="360" w:lineRule="auto"/>
        <w:ind w:firstLine="708"/>
        <w:jc w:val="both"/>
        <w:rPr>
          <w:rFonts w:asciiTheme="minorHAnsi" w:hAnsiTheme="minorHAnsi" w:cstheme="minorBidi"/>
          <w:b/>
          <w:bCs/>
          <w:color w:val="FF0000"/>
          <w:sz w:val="24"/>
          <w:szCs w:val="24"/>
        </w:rPr>
      </w:pPr>
      <w:r w:rsidRPr="3CA01718">
        <w:rPr>
          <w:rFonts w:asciiTheme="minorHAnsi" w:hAnsiTheme="minorHAnsi" w:cstheme="minorBidi"/>
          <w:b/>
          <w:bCs/>
          <w:color w:val="FF0000"/>
          <w:sz w:val="24"/>
          <w:szCs w:val="24"/>
        </w:rPr>
        <w:t xml:space="preserve">Colocar aqui </w:t>
      </w:r>
      <w:r w:rsidRPr="3CA01718">
        <w:rPr>
          <w:rFonts w:asciiTheme="minorHAnsi" w:hAnsiTheme="minorHAnsi" w:cstheme="minorBidi"/>
          <w:b/>
          <w:bCs/>
          <w:color w:val="FF0000"/>
          <w:sz w:val="24"/>
          <w:szCs w:val="24"/>
          <w:highlight w:val="cyan"/>
        </w:rPr>
        <w:t>OBRIGATORIAMENTE</w:t>
      </w:r>
      <w:r w:rsidRPr="3CA01718">
        <w:rPr>
          <w:rFonts w:asciiTheme="minorHAnsi" w:hAnsiTheme="minorHAnsi" w:cstheme="minorBidi"/>
          <w:b/>
          <w:bCs/>
          <w:color w:val="FF0000"/>
          <w:sz w:val="24"/>
          <w:szCs w:val="24"/>
        </w:rPr>
        <w:t xml:space="preserve"> nome completo, telefone</w:t>
      </w:r>
      <w:r w:rsidR="5B3B5ACE" w:rsidRPr="3CA01718">
        <w:rPr>
          <w:rFonts w:asciiTheme="minorHAnsi" w:hAnsiTheme="minorHAnsi" w:cstheme="minorBidi"/>
          <w:b/>
          <w:bCs/>
          <w:color w:val="FF0000"/>
          <w:sz w:val="24"/>
          <w:szCs w:val="24"/>
        </w:rPr>
        <w:t xml:space="preserve"> (para contato imediato)</w:t>
      </w:r>
      <w:r w:rsidRPr="3CA01718">
        <w:rPr>
          <w:rFonts w:asciiTheme="minorHAnsi" w:hAnsiTheme="minorHAnsi" w:cstheme="minorBidi"/>
          <w:b/>
          <w:bCs/>
          <w:color w:val="FF0000"/>
          <w:sz w:val="24"/>
          <w:szCs w:val="24"/>
        </w:rPr>
        <w:t>, e-mail do pesquisador responsável pelo projeto (quem submeteu à Plataforma Brasil) e demais pesquisadores assistentes (todos os que foram declarados como assistentes de pesquisa na Plataforma Brasil).</w:t>
      </w:r>
    </w:p>
    <w:p w14:paraId="18C07386" w14:textId="77777777" w:rsidR="00364991" w:rsidRPr="00D41527" w:rsidRDefault="00364991" w:rsidP="00013715">
      <w:pPr>
        <w:spacing w:line="360" w:lineRule="auto"/>
        <w:ind w:firstLine="708"/>
        <w:jc w:val="both"/>
        <w:rPr>
          <w:rFonts w:asciiTheme="minorHAnsi" w:hAnsiTheme="minorHAnsi" w:cstheme="minorHAnsi"/>
          <w:b/>
          <w:color w:val="FF0000"/>
          <w:sz w:val="24"/>
          <w:szCs w:val="24"/>
        </w:rPr>
      </w:pPr>
      <w:r w:rsidRPr="00D41527">
        <w:rPr>
          <w:rFonts w:asciiTheme="minorHAnsi" w:hAnsiTheme="minorHAnsi" w:cstheme="minorHAnsi"/>
          <w:b/>
          <w:color w:val="FF0000"/>
          <w:sz w:val="24"/>
          <w:szCs w:val="24"/>
        </w:rPr>
        <w:t>Colocar aqui OBRIGATORIAMENTE endereço da instituição onde a pesquisa estará sendo conduzida e nome completo de a quem o participante deverá procurar se for até lá.</w:t>
      </w:r>
    </w:p>
    <w:p w14:paraId="2A1C9800" w14:textId="4F27DF77" w:rsidR="00364991" w:rsidRPr="00D41527" w:rsidRDefault="00364991" w:rsidP="00013715">
      <w:pPr>
        <w:spacing w:line="360" w:lineRule="auto"/>
        <w:ind w:firstLine="708"/>
        <w:jc w:val="both"/>
        <w:rPr>
          <w:rFonts w:asciiTheme="minorHAnsi" w:hAnsiTheme="minorHAnsi" w:cstheme="minorHAnsi"/>
          <w:b/>
          <w:sz w:val="24"/>
          <w:szCs w:val="24"/>
        </w:rPr>
      </w:pPr>
      <w:r w:rsidRPr="00D41527">
        <w:rPr>
          <w:rFonts w:asciiTheme="minorHAnsi" w:hAnsiTheme="minorHAnsi" w:cstheme="minorHAnsi"/>
          <w:sz w:val="24"/>
          <w:szCs w:val="24"/>
        </w:rPr>
        <w:t xml:space="preserve">Em caso de quaisquer perguntas, preocupações ou reclamações com relação aos seus direitos como </w:t>
      </w:r>
      <w:r w:rsidRPr="00D41527">
        <w:rPr>
          <w:rFonts w:asciiTheme="minorHAnsi" w:hAnsiTheme="minorHAnsi" w:cstheme="minorHAnsi"/>
          <w:sz w:val="24"/>
          <w:szCs w:val="24"/>
        </w:rPr>
        <w:lastRenderedPageBreak/>
        <w:t xml:space="preserve">participante do estudo, você poderá entrar em contato com o </w:t>
      </w:r>
      <w:r w:rsidRPr="00D41527">
        <w:rPr>
          <w:rFonts w:asciiTheme="minorHAnsi" w:hAnsiTheme="minorHAnsi" w:cstheme="minorHAnsi"/>
          <w:b/>
          <w:sz w:val="24"/>
          <w:szCs w:val="24"/>
        </w:rPr>
        <w:t xml:space="preserve">Comitê de Ética em Pesquisa da Universidade de Mogi das Cruzes, Av. Dr. Cândido Xavier de Almeida e Souza nº 200 – Mogi das Cruzes /SP - Cep: 08780-911 Tel: (011) 4798-7085, E-mail: </w:t>
      </w:r>
      <w:hyperlink r:id="rId15" w:history="1">
        <w:r w:rsidRPr="00D41527">
          <w:rPr>
            <w:rStyle w:val="Hyperlink"/>
            <w:rFonts w:asciiTheme="minorHAnsi" w:hAnsiTheme="minorHAnsi" w:cstheme="minorHAnsi"/>
            <w:b/>
            <w:sz w:val="24"/>
            <w:szCs w:val="24"/>
          </w:rPr>
          <w:t>cep@umc.br</w:t>
        </w:r>
      </w:hyperlink>
      <w:r w:rsidRPr="00D41527">
        <w:rPr>
          <w:rFonts w:asciiTheme="minorHAnsi" w:hAnsiTheme="minorHAnsi" w:cstheme="minorHAnsi"/>
          <w:b/>
          <w:sz w:val="24"/>
          <w:szCs w:val="24"/>
        </w:rPr>
        <w:t xml:space="preserve">, horário de funcionamento: segunda a sexta-feira, das </w:t>
      </w:r>
      <w:r w:rsidR="00C42D53">
        <w:rPr>
          <w:rFonts w:asciiTheme="minorHAnsi" w:hAnsiTheme="minorHAnsi" w:cstheme="minorHAnsi"/>
          <w:b/>
          <w:sz w:val="24"/>
          <w:szCs w:val="24"/>
        </w:rPr>
        <w:t>8h</w:t>
      </w:r>
      <w:r w:rsidRPr="00D41527">
        <w:rPr>
          <w:rFonts w:asciiTheme="minorHAnsi" w:hAnsiTheme="minorHAnsi" w:cstheme="minorHAnsi"/>
          <w:b/>
          <w:sz w:val="24"/>
          <w:szCs w:val="24"/>
        </w:rPr>
        <w:t xml:space="preserve"> às </w:t>
      </w:r>
      <w:r w:rsidR="00C42D53">
        <w:rPr>
          <w:rFonts w:asciiTheme="minorHAnsi" w:hAnsiTheme="minorHAnsi" w:cstheme="minorHAnsi"/>
          <w:b/>
          <w:sz w:val="24"/>
          <w:szCs w:val="24"/>
        </w:rPr>
        <w:t>15</w:t>
      </w:r>
      <w:r w:rsidRPr="00D41527">
        <w:rPr>
          <w:rFonts w:asciiTheme="minorHAnsi" w:hAnsiTheme="minorHAnsi" w:cstheme="minorHAnsi"/>
          <w:b/>
          <w:sz w:val="24"/>
          <w:szCs w:val="24"/>
        </w:rPr>
        <w:t xml:space="preserve">h. </w:t>
      </w:r>
      <w:bookmarkStart w:id="11" w:name="_Hlk48309964"/>
      <w:r w:rsidRPr="00D41527">
        <w:rPr>
          <w:rFonts w:asciiTheme="minorHAnsi" w:hAnsiTheme="minorHAnsi" w:cstheme="minorHAnsi"/>
          <w:bCs/>
          <w:sz w:val="24"/>
          <w:szCs w:val="24"/>
        </w:rPr>
        <w:t>Caso se faça necessário direcionamento do problema a instâncias superiores, você poderá</w:t>
      </w:r>
      <w:r w:rsidRPr="00D41527">
        <w:rPr>
          <w:rFonts w:asciiTheme="minorHAnsi" w:hAnsiTheme="minorHAnsi" w:cstheme="minorHAnsi"/>
          <w:b/>
          <w:sz w:val="24"/>
          <w:szCs w:val="24"/>
        </w:rPr>
        <w:t xml:space="preserve"> entrar </w:t>
      </w:r>
      <w:r w:rsidRPr="00D41527">
        <w:rPr>
          <w:rFonts w:asciiTheme="minorHAnsi" w:hAnsiTheme="minorHAnsi" w:cstheme="minorHAnsi"/>
          <w:bCs/>
          <w:sz w:val="24"/>
          <w:szCs w:val="24"/>
        </w:rPr>
        <w:t>em contato diretamente com a</w:t>
      </w:r>
      <w:r w:rsidRPr="00D41527">
        <w:rPr>
          <w:rFonts w:asciiTheme="minorHAnsi" w:hAnsiTheme="minorHAnsi" w:cstheme="minorHAnsi"/>
          <w:b/>
          <w:sz w:val="24"/>
          <w:szCs w:val="24"/>
        </w:rPr>
        <w:t xml:space="preserve"> CONEP – Comissão Nacional de Ética em Pesquisa, pelo telefone (61)3315-5877 ou pelo e-mail </w:t>
      </w:r>
      <w:hyperlink r:id="rId16" w:history="1">
        <w:r w:rsidRPr="00D41527">
          <w:rPr>
            <w:rStyle w:val="Hyperlink"/>
            <w:rFonts w:asciiTheme="minorHAnsi" w:hAnsiTheme="minorHAnsi" w:cstheme="minorHAnsi"/>
            <w:b/>
            <w:sz w:val="24"/>
            <w:szCs w:val="24"/>
          </w:rPr>
          <w:t>conep@saude.gov.br</w:t>
        </w:r>
      </w:hyperlink>
      <w:r w:rsidRPr="00D41527">
        <w:rPr>
          <w:rFonts w:asciiTheme="minorHAnsi" w:hAnsiTheme="minorHAnsi" w:cstheme="minorHAnsi"/>
          <w:b/>
          <w:sz w:val="24"/>
          <w:szCs w:val="24"/>
        </w:rPr>
        <w:t>.</w:t>
      </w:r>
    </w:p>
    <w:p w14:paraId="4ACF1AC0" w14:textId="47A2155F" w:rsidR="00013715" w:rsidRPr="00D41527" w:rsidRDefault="00013715" w:rsidP="00013715">
      <w:pPr>
        <w:spacing w:line="360" w:lineRule="auto"/>
        <w:ind w:firstLine="708"/>
        <w:jc w:val="both"/>
        <w:rPr>
          <w:rFonts w:asciiTheme="minorHAnsi" w:hAnsiTheme="minorHAnsi" w:cstheme="minorHAnsi"/>
          <w:b/>
          <w:sz w:val="24"/>
          <w:szCs w:val="24"/>
        </w:rPr>
      </w:pPr>
    </w:p>
    <w:p w14:paraId="7888B86B" w14:textId="77777777" w:rsidR="00013715" w:rsidRPr="00D41527" w:rsidRDefault="00013715" w:rsidP="00013715">
      <w:pPr>
        <w:rPr>
          <w:rFonts w:asciiTheme="minorHAnsi" w:eastAsia="Times New Roman" w:hAnsiTheme="minorHAnsi" w:cstheme="minorHAnsi"/>
          <w:b/>
          <w:sz w:val="24"/>
          <w:szCs w:val="24"/>
          <w:lang w:eastAsia="pt-BR"/>
        </w:rPr>
      </w:pPr>
      <w:r w:rsidRPr="00D41527">
        <w:rPr>
          <w:rFonts w:asciiTheme="minorHAnsi" w:eastAsia="Times New Roman" w:hAnsiTheme="minorHAnsi" w:cstheme="minorHAnsi"/>
          <w:b/>
          <w:sz w:val="24"/>
          <w:szCs w:val="24"/>
          <w:lang w:eastAsia="pt-BR"/>
        </w:rPr>
        <w:t>TERMO DE ACEITE</w:t>
      </w:r>
    </w:p>
    <w:p w14:paraId="3017EA37" w14:textId="77777777" w:rsidR="00013715" w:rsidRPr="00D41527" w:rsidRDefault="00013715" w:rsidP="00013715">
      <w:pPr>
        <w:rPr>
          <w:rFonts w:asciiTheme="minorHAnsi" w:eastAsia="Times New Roman" w:hAnsiTheme="minorHAnsi" w:cstheme="minorHAnsi"/>
          <w:sz w:val="24"/>
          <w:szCs w:val="24"/>
          <w:lang w:eastAsia="pt-BR"/>
        </w:rPr>
      </w:pPr>
    </w:p>
    <w:p w14:paraId="6B2C362C" w14:textId="77777777" w:rsidR="005815B9" w:rsidRDefault="006F6D7D" w:rsidP="005815B9">
      <w:pPr>
        <w:spacing w:line="360" w:lineRule="auto"/>
        <w:jc w:val="both"/>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 xml:space="preserve">A seguir, há duas opções </w:t>
      </w:r>
      <w:r w:rsidR="005815B9" w:rsidRPr="005815B9">
        <w:rPr>
          <w:rFonts w:asciiTheme="minorHAnsi" w:eastAsia="Times New Roman" w:hAnsiTheme="minorHAnsi" w:cstheme="minorHAnsi"/>
          <w:b/>
          <w:bCs/>
          <w:sz w:val="24"/>
          <w:szCs w:val="24"/>
          <w:lang w:eastAsia="pt-BR"/>
        </w:rPr>
        <w:t>“</w:t>
      </w:r>
      <w:r w:rsidRPr="006F6D7D">
        <w:rPr>
          <w:rFonts w:asciiTheme="minorHAnsi" w:eastAsia="Times New Roman" w:hAnsiTheme="minorHAnsi" w:cstheme="minorHAnsi"/>
          <w:b/>
          <w:bCs/>
          <w:sz w:val="24"/>
          <w:szCs w:val="24"/>
          <w:lang w:eastAsia="pt-BR"/>
        </w:rPr>
        <w:t>SIM e NÃO</w:t>
      </w:r>
      <w:r w:rsidR="005815B9">
        <w:rPr>
          <w:rFonts w:asciiTheme="minorHAnsi" w:eastAsia="Times New Roman" w:hAnsiTheme="minorHAnsi" w:cstheme="minorHAnsi"/>
          <w:b/>
          <w:bCs/>
          <w:sz w:val="24"/>
          <w:szCs w:val="24"/>
          <w:lang w:eastAsia="pt-BR"/>
        </w:rPr>
        <w:t>”</w:t>
      </w:r>
      <w:r>
        <w:rPr>
          <w:rFonts w:asciiTheme="minorHAnsi" w:eastAsia="Times New Roman" w:hAnsiTheme="minorHAnsi" w:cstheme="minorHAnsi"/>
          <w:sz w:val="24"/>
          <w:szCs w:val="24"/>
          <w:lang w:eastAsia="pt-BR"/>
        </w:rPr>
        <w:t>.</w:t>
      </w:r>
      <w:r w:rsidR="00013715" w:rsidRPr="00D41527">
        <w:rPr>
          <w:rFonts w:asciiTheme="minorHAnsi" w:eastAsia="Times New Roman" w:hAnsiTheme="minorHAnsi" w:cstheme="minorHAnsi"/>
          <w:sz w:val="24"/>
          <w:szCs w:val="24"/>
          <w:lang w:eastAsia="pt-BR"/>
        </w:rPr>
        <w:t xml:space="preserve"> </w:t>
      </w:r>
    </w:p>
    <w:p w14:paraId="208117E0" w14:textId="553EE924" w:rsidR="00013715" w:rsidRPr="00D41527" w:rsidRDefault="211ED69A" w:rsidP="3CA01718">
      <w:pPr>
        <w:spacing w:line="360" w:lineRule="auto"/>
        <w:jc w:val="both"/>
        <w:rPr>
          <w:rFonts w:asciiTheme="minorHAnsi" w:eastAsia="Times New Roman" w:hAnsiTheme="minorHAnsi" w:cstheme="minorBidi"/>
          <w:sz w:val="24"/>
          <w:szCs w:val="24"/>
          <w:lang w:eastAsia="pt-BR"/>
        </w:rPr>
      </w:pPr>
      <w:r w:rsidRPr="2B012D32">
        <w:rPr>
          <w:rFonts w:asciiTheme="minorHAnsi" w:eastAsia="Times New Roman" w:hAnsiTheme="minorHAnsi" w:cstheme="minorBidi"/>
          <w:sz w:val="24"/>
          <w:szCs w:val="24"/>
          <w:lang w:eastAsia="pt-BR"/>
        </w:rPr>
        <w:t>Caso aceite em participar da pesquisa</w:t>
      </w:r>
      <w:r w:rsidR="3A576028" w:rsidRPr="2B012D32">
        <w:rPr>
          <w:rFonts w:asciiTheme="minorHAnsi" w:eastAsia="Times New Roman" w:hAnsiTheme="minorHAnsi" w:cstheme="minorBidi"/>
          <w:sz w:val="24"/>
          <w:szCs w:val="24"/>
          <w:lang w:eastAsia="pt-BR"/>
        </w:rPr>
        <w:t xml:space="preserve"> e </w:t>
      </w:r>
      <w:r w:rsidRPr="2B012D32">
        <w:rPr>
          <w:rFonts w:asciiTheme="minorHAnsi" w:eastAsia="Times New Roman" w:hAnsiTheme="minorHAnsi" w:cstheme="minorBidi"/>
          <w:sz w:val="24"/>
          <w:szCs w:val="24"/>
          <w:lang w:eastAsia="pt-BR"/>
        </w:rPr>
        <w:t>cli</w:t>
      </w:r>
      <w:r w:rsidR="3A576028" w:rsidRPr="2B012D32">
        <w:rPr>
          <w:rFonts w:asciiTheme="minorHAnsi" w:eastAsia="Times New Roman" w:hAnsiTheme="minorHAnsi" w:cstheme="minorBidi"/>
          <w:sz w:val="24"/>
          <w:szCs w:val="24"/>
          <w:lang w:eastAsia="pt-BR"/>
        </w:rPr>
        <w:t xml:space="preserve">car </w:t>
      </w:r>
      <w:r w:rsidRPr="2B012D32">
        <w:rPr>
          <w:rFonts w:asciiTheme="minorHAnsi" w:eastAsia="Times New Roman" w:hAnsiTheme="minorHAnsi" w:cstheme="minorBidi"/>
          <w:sz w:val="24"/>
          <w:szCs w:val="24"/>
          <w:lang w:eastAsia="pt-BR"/>
        </w:rPr>
        <w:t xml:space="preserve">na opção </w:t>
      </w:r>
      <w:r w:rsidR="62279B12" w:rsidRPr="2B012D32">
        <w:rPr>
          <w:rFonts w:asciiTheme="minorHAnsi" w:eastAsia="Times New Roman" w:hAnsiTheme="minorHAnsi" w:cstheme="minorBidi"/>
          <w:b/>
          <w:bCs/>
          <w:sz w:val="24"/>
          <w:szCs w:val="24"/>
          <w:lang w:eastAsia="pt-BR"/>
        </w:rPr>
        <w:t>SIM</w:t>
      </w:r>
      <w:r w:rsidR="3A576028" w:rsidRPr="2B012D32">
        <w:rPr>
          <w:rFonts w:asciiTheme="minorHAnsi" w:eastAsia="Times New Roman" w:hAnsiTheme="minorHAnsi" w:cstheme="minorBidi"/>
          <w:sz w:val="24"/>
          <w:szCs w:val="24"/>
          <w:lang w:eastAsia="pt-BR"/>
        </w:rPr>
        <w:t xml:space="preserve">, </w:t>
      </w:r>
      <w:r w:rsidR="62279B12" w:rsidRPr="2B012D32">
        <w:rPr>
          <w:rFonts w:asciiTheme="minorHAnsi" w:eastAsia="Times New Roman" w:hAnsiTheme="minorHAnsi" w:cstheme="minorBidi"/>
          <w:sz w:val="24"/>
          <w:szCs w:val="24"/>
          <w:lang w:eastAsia="pt-BR"/>
        </w:rPr>
        <w:t>você será direcionado</w:t>
      </w:r>
      <w:r w:rsidR="42A856EA" w:rsidRPr="2B012D32">
        <w:rPr>
          <w:rFonts w:asciiTheme="minorHAnsi" w:eastAsia="Times New Roman" w:hAnsiTheme="minorHAnsi" w:cstheme="minorBidi"/>
          <w:sz w:val="24"/>
          <w:szCs w:val="24"/>
          <w:lang w:eastAsia="pt-BR"/>
        </w:rPr>
        <w:t>(a)</w:t>
      </w:r>
      <w:r w:rsidR="62279B12" w:rsidRPr="2B012D32">
        <w:rPr>
          <w:rFonts w:asciiTheme="minorHAnsi" w:eastAsia="Times New Roman" w:hAnsiTheme="minorHAnsi" w:cstheme="minorBidi"/>
          <w:sz w:val="24"/>
          <w:szCs w:val="24"/>
          <w:lang w:eastAsia="pt-BR"/>
        </w:rPr>
        <w:t xml:space="preserve"> ao questionário</w:t>
      </w:r>
      <w:r w:rsidR="3A576028" w:rsidRPr="2B012D32">
        <w:rPr>
          <w:rFonts w:asciiTheme="minorHAnsi" w:eastAsia="Times New Roman" w:hAnsiTheme="minorHAnsi" w:cstheme="minorBidi"/>
          <w:sz w:val="24"/>
          <w:szCs w:val="24"/>
          <w:lang w:eastAsia="pt-BR"/>
        </w:rPr>
        <w:t xml:space="preserve"> (inst</w:t>
      </w:r>
      <w:r w:rsidR="642D8D77" w:rsidRPr="2B012D32">
        <w:rPr>
          <w:rFonts w:asciiTheme="minorHAnsi" w:eastAsia="Times New Roman" w:hAnsiTheme="minorHAnsi" w:cstheme="minorBidi"/>
          <w:sz w:val="24"/>
          <w:szCs w:val="24"/>
          <w:lang w:eastAsia="pt-BR"/>
        </w:rPr>
        <w:t>r</w:t>
      </w:r>
      <w:r w:rsidR="3A576028" w:rsidRPr="2B012D32">
        <w:rPr>
          <w:rFonts w:asciiTheme="minorHAnsi" w:eastAsia="Times New Roman" w:hAnsiTheme="minorHAnsi" w:cstheme="minorBidi"/>
          <w:sz w:val="24"/>
          <w:szCs w:val="24"/>
          <w:lang w:eastAsia="pt-BR"/>
        </w:rPr>
        <w:t>umento avaliativo do estudo)</w:t>
      </w:r>
      <w:r w:rsidR="62279B12" w:rsidRPr="2B012D32">
        <w:rPr>
          <w:rFonts w:asciiTheme="minorHAnsi" w:eastAsia="Times New Roman" w:hAnsiTheme="minorHAnsi" w:cstheme="minorBidi"/>
          <w:sz w:val="24"/>
          <w:szCs w:val="24"/>
          <w:lang w:eastAsia="pt-BR"/>
        </w:rPr>
        <w:t xml:space="preserve">, sendo necessário fornecer seu endereço de </w:t>
      </w:r>
      <w:r w:rsidR="62279B12" w:rsidRPr="2B012D32">
        <w:rPr>
          <w:rFonts w:asciiTheme="minorHAnsi" w:eastAsia="Times New Roman" w:hAnsiTheme="minorHAnsi" w:cstheme="minorBidi"/>
          <w:i/>
          <w:iCs/>
          <w:sz w:val="24"/>
          <w:szCs w:val="24"/>
          <w:lang w:eastAsia="pt-BR"/>
        </w:rPr>
        <w:t>e-mail</w:t>
      </w:r>
      <w:r w:rsidR="62279B12" w:rsidRPr="2B012D32">
        <w:rPr>
          <w:rFonts w:asciiTheme="minorHAnsi" w:eastAsia="Times New Roman" w:hAnsiTheme="minorHAnsi" w:cstheme="minorBidi"/>
          <w:sz w:val="24"/>
          <w:szCs w:val="24"/>
          <w:lang w:eastAsia="pt-BR"/>
        </w:rPr>
        <w:t xml:space="preserve"> para receber uma cópia do TCLE. </w:t>
      </w:r>
    </w:p>
    <w:p w14:paraId="137DA254" w14:textId="0A8DDC9B" w:rsidR="00013715" w:rsidRPr="00D41527" w:rsidRDefault="006F6D7D" w:rsidP="005815B9">
      <w:pPr>
        <w:spacing w:line="360" w:lineRule="auto"/>
        <w:jc w:val="both"/>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 xml:space="preserve">Caso não deseje em participar da pesquisa e clicar na opção </w:t>
      </w:r>
      <w:r w:rsidR="00013715" w:rsidRPr="00D41527">
        <w:rPr>
          <w:rFonts w:asciiTheme="minorHAnsi" w:eastAsia="Times New Roman" w:hAnsiTheme="minorHAnsi" w:cstheme="minorHAnsi"/>
          <w:b/>
          <w:bCs/>
          <w:sz w:val="24"/>
          <w:szCs w:val="24"/>
          <w:lang w:eastAsia="pt-BR"/>
        </w:rPr>
        <w:t>NÃO</w:t>
      </w:r>
      <w:r w:rsidR="00013715" w:rsidRPr="00D41527">
        <w:rPr>
          <w:rFonts w:asciiTheme="minorHAnsi" w:eastAsia="Times New Roman" w:hAnsiTheme="minorHAnsi" w:cstheme="minorHAnsi"/>
          <w:sz w:val="24"/>
          <w:szCs w:val="24"/>
          <w:lang w:eastAsia="pt-BR"/>
        </w:rPr>
        <w:t>, sua participação será encerrada</w:t>
      </w:r>
      <w:r>
        <w:rPr>
          <w:rFonts w:asciiTheme="minorHAnsi" w:eastAsia="Times New Roman" w:hAnsiTheme="minorHAnsi" w:cstheme="minorHAnsi"/>
          <w:sz w:val="24"/>
          <w:szCs w:val="24"/>
          <w:lang w:eastAsia="pt-BR"/>
        </w:rPr>
        <w:t xml:space="preserve"> automaticamente</w:t>
      </w:r>
      <w:r w:rsidR="00013715" w:rsidRPr="00D41527">
        <w:rPr>
          <w:rFonts w:asciiTheme="minorHAnsi" w:eastAsia="Times New Roman" w:hAnsiTheme="minorHAnsi" w:cstheme="minorHAnsi"/>
          <w:sz w:val="24"/>
          <w:szCs w:val="24"/>
          <w:lang w:eastAsia="pt-BR"/>
        </w:rPr>
        <w:t>.</w:t>
      </w:r>
    </w:p>
    <w:p w14:paraId="55C91B99" w14:textId="77777777" w:rsidR="00013715" w:rsidRPr="00D41527" w:rsidRDefault="00013715" w:rsidP="005815B9">
      <w:pPr>
        <w:spacing w:line="360" w:lineRule="auto"/>
        <w:jc w:val="both"/>
        <w:rPr>
          <w:rFonts w:asciiTheme="minorHAnsi" w:eastAsia="Times New Roman" w:hAnsiTheme="minorHAnsi" w:cstheme="minorHAnsi"/>
          <w:sz w:val="24"/>
          <w:szCs w:val="24"/>
          <w:lang w:eastAsia="pt-BR"/>
        </w:rPr>
      </w:pPr>
      <w:r w:rsidRPr="00D41527">
        <w:rPr>
          <w:rFonts w:asciiTheme="minorHAnsi" w:eastAsia="Times New Roman" w:hAnsiTheme="minorHAnsi" w:cstheme="minorHAnsi"/>
          <w:sz w:val="24"/>
          <w:szCs w:val="24"/>
          <w:lang w:eastAsia="pt-BR"/>
        </w:rPr>
        <w:t>Eu, declaro que concordo em participar desta pesquisa.</w:t>
      </w:r>
    </w:p>
    <w:p w14:paraId="1F34A76F" w14:textId="3D04FFEE" w:rsidR="00013715" w:rsidRPr="00D41527" w:rsidRDefault="00013715" w:rsidP="005815B9">
      <w:pPr>
        <w:spacing w:line="360" w:lineRule="auto"/>
        <w:jc w:val="both"/>
        <w:rPr>
          <w:rFonts w:asciiTheme="minorHAnsi" w:eastAsia="Times New Roman" w:hAnsiTheme="minorHAnsi" w:cstheme="minorHAnsi"/>
          <w:sz w:val="24"/>
          <w:szCs w:val="24"/>
          <w:lang w:eastAsia="pt-BR"/>
        </w:rPr>
      </w:pPr>
      <w:r w:rsidRPr="00D41527">
        <w:rPr>
          <w:rFonts w:asciiTheme="minorHAnsi" w:eastAsia="Times New Roman" w:hAnsiTheme="minorHAnsi" w:cstheme="minorHAnsi"/>
          <w:sz w:val="24"/>
          <w:szCs w:val="24"/>
          <w:lang w:eastAsia="pt-BR"/>
        </w:rPr>
        <w:t xml:space="preserve">(    ) </w:t>
      </w:r>
      <w:r w:rsidRPr="00D41527">
        <w:rPr>
          <w:rFonts w:asciiTheme="minorHAnsi" w:eastAsia="Times New Roman" w:hAnsiTheme="minorHAnsi" w:cstheme="minorHAnsi"/>
          <w:b/>
          <w:bCs/>
          <w:sz w:val="24"/>
          <w:szCs w:val="24"/>
          <w:lang w:eastAsia="pt-BR"/>
        </w:rPr>
        <w:t>SIM</w:t>
      </w:r>
      <w:r w:rsidR="00E361AA" w:rsidRPr="00D41527">
        <w:rPr>
          <w:rFonts w:asciiTheme="minorHAnsi" w:eastAsia="Times New Roman" w:hAnsiTheme="minorHAnsi" w:cstheme="minorHAnsi"/>
          <w:b/>
          <w:bCs/>
          <w:sz w:val="24"/>
          <w:szCs w:val="24"/>
          <w:lang w:eastAsia="pt-BR"/>
        </w:rPr>
        <w:tab/>
      </w:r>
      <w:r w:rsidR="00E361AA" w:rsidRPr="00D41527">
        <w:rPr>
          <w:rFonts w:asciiTheme="minorHAnsi" w:eastAsia="Times New Roman" w:hAnsiTheme="minorHAnsi" w:cstheme="minorHAnsi"/>
          <w:b/>
          <w:bCs/>
          <w:sz w:val="24"/>
          <w:szCs w:val="24"/>
          <w:lang w:eastAsia="pt-BR"/>
        </w:rPr>
        <w:tab/>
      </w:r>
      <w:r w:rsidR="00E361AA" w:rsidRPr="00D41527">
        <w:rPr>
          <w:rFonts w:asciiTheme="minorHAnsi" w:eastAsia="Times New Roman" w:hAnsiTheme="minorHAnsi" w:cstheme="minorHAnsi"/>
          <w:b/>
          <w:bCs/>
          <w:sz w:val="24"/>
          <w:szCs w:val="24"/>
          <w:lang w:eastAsia="pt-BR"/>
        </w:rPr>
        <w:tab/>
      </w:r>
      <w:r w:rsidR="00E361AA" w:rsidRPr="00D41527">
        <w:rPr>
          <w:rFonts w:asciiTheme="minorHAnsi" w:eastAsia="Times New Roman" w:hAnsiTheme="minorHAnsi" w:cstheme="minorHAnsi"/>
          <w:b/>
          <w:bCs/>
          <w:sz w:val="24"/>
          <w:szCs w:val="24"/>
          <w:lang w:eastAsia="pt-BR"/>
        </w:rPr>
        <w:tab/>
      </w:r>
      <w:r w:rsidR="00E361AA" w:rsidRPr="00D41527">
        <w:rPr>
          <w:rFonts w:asciiTheme="minorHAnsi" w:eastAsia="Times New Roman" w:hAnsiTheme="minorHAnsi" w:cstheme="minorHAnsi"/>
          <w:b/>
          <w:bCs/>
          <w:sz w:val="24"/>
          <w:szCs w:val="24"/>
          <w:lang w:eastAsia="pt-BR"/>
        </w:rPr>
        <w:tab/>
      </w:r>
      <w:r w:rsidR="00E361AA" w:rsidRPr="00D41527">
        <w:rPr>
          <w:rFonts w:asciiTheme="minorHAnsi" w:eastAsia="Times New Roman" w:hAnsiTheme="minorHAnsi" w:cstheme="minorHAnsi"/>
          <w:b/>
          <w:bCs/>
          <w:sz w:val="24"/>
          <w:szCs w:val="24"/>
          <w:lang w:eastAsia="pt-BR"/>
        </w:rPr>
        <w:tab/>
      </w:r>
    </w:p>
    <w:p w14:paraId="4208018D" w14:textId="03DB34A4" w:rsidR="00013715" w:rsidRDefault="00013715" w:rsidP="005815B9">
      <w:pPr>
        <w:shd w:val="clear" w:color="auto" w:fill="FFFFFF"/>
        <w:spacing w:line="360" w:lineRule="auto"/>
        <w:jc w:val="both"/>
        <w:rPr>
          <w:rFonts w:asciiTheme="minorHAnsi" w:eastAsia="Times New Roman" w:hAnsiTheme="minorHAnsi" w:cstheme="minorHAnsi"/>
          <w:sz w:val="24"/>
          <w:szCs w:val="24"/>
          <w:lang w:eastAsia="pt-BR"/>
        </w:rPr>
      </w:pPr>
      <w:r w:rsidRPr="0021744B">
        <w:rPr>
          <w:rFonts w:asciiTheme="minorHAnsi" w:eastAsia="Times New Roman" w:hAnsiTheme="minorHAnsi" w:cstheme="minorHAnsi"/>
          <w:i/>
          <w:iCs/>
          <w:sz w:val="24"/>
          <w:szCs w:val="24"/>
          <w:lang w:eastAsia="pt-BR"/>
        </w:rPr>
        <w:t>E-mail</w:t>
      </w:r>
      <w:r w:rsidRPr="00D41527">
        <w:rPr>
          <w:rFonts w:asciiTheme="minorHAnsi" w:eastAsia="Times New Roman" w:hAnsiTheme="minorHAnsi" w:cstheme="minorHAnsi"/>
          <w:sz w:val="24"/>
          <w:szCs w:val="24"/>
          <w:lang w:eastAsia="pt-BR"/>
        </w:rPr>
        <w:t>: _______________________________</w:t>
      </w:r>
    </w:p>
    <w:p w14:paraId="0B7F2FA1" w14:textId="7A8C68B5" w:rsidR="006F6D7D" w:rsidRDefault="006F6D7D" w:rsidP="00013715">
      <w:pPr>
        <w:shd w:val="clear" w:color="auto" w:fill="FFFFFF"/>
        <w:jc w:val="both"/>
        <w:rPr>
          <w:rFonts w:asciiTheme="minorHAnsi" w:eastAsia="Times New Roman" w:hAnsiTheme="minorHAnsi" w:cstheme="minorHAnsi"/>
          <w:sz w:val="24"/>
          <w:szCs w:val="24"/>
          <w:lang w:eastAsia="pt-BR"/>
        </w:rPr>
      </w:pPr>
    </w:p>
    <w:p w14:paraId="7799EA20" w14:textId="77777777" w:rsidR="006F6D7D" w:rsidRDefault="006F6D7D" w:rsidP="00013715">
      <w:pPr>
        <w:shd w:val="clear" w:color="auto" w:fill="FFFFFF"/>
        <w:jc w:val="both"/>
        <w:rPr>
          <w:rFonts w:asciiTheme="minorHAnsi" w:eastAsia="Times New Roman" w:hAnsiTheme="minorHAnsi" w:cstheme="minorHAnsi"/>
          <w:sz w:val="24"/>
          <w:szCs w:val="24"/>
          <w:lang w:eastAsia="pt-BR"/>
        </w:rPr>
      </w:pPr>
    </w:p>
    <w:p w14:paraId="6BAFEC32" w14:textId="57051F3E" w:rsidR="006F6D7D" w:rsidRPr="00D41527" w:rsidRDefault="006F6D7D" w:rsidP="00013715">
      <w:pPr>
        <w:shd w:val="clear" w:color="auto" w:fill="FFFFFF"/>
        <w:jc w:val="both"/>
        <w:rPr>
          <w:rFonts w:asciiTheme="minorHAnsi" w:eastAsia="Times New Roman" w:hAnsiTheme="minorHAnsi" w:cstheme="minorHAnsi"/>
          <w:sz w:val="24"/>
          <w:szCs w:val="24"/>
          <w:lang w:eastAsia="pt-BR"/>
        </w:rPr>
      </w:pPr>
      <w:r w:rsidRPr="00D41527">
        <w:rPr>
          <w:rFonts w:asciiTheme="minorHAnsi" w:eastAsia="Times New Roman" w:hAnsiTheme="minorHAnsi" w:cstheme="minorHAnsi"/>
          <w:sz w:val="24"/>
          <w:szCs w:val="24"/>
          <w:lang w:eastAsia="pt-BR"/>
        </w:rPr>
        <w:t xml:space="preserve">(    ) </w:t>
      </w:r>
      <w:r w:rsidRPr="00D41527">
        <w:rPr>
          <w:rFonts w:asciiTheme="minorHAnsi" w:eastAsia="Times New Roman" w:hAnsiTheme="minorHAnsi" w:cstheme="minorHAnsi"/>
          <w:b/>
          <w:bCs/>
          <w:sz w:val="24"/>
          <w:szCs w:val="24"/>
          <w:lang w:eastAsia="pt-BR"/>
        </w:rPr>
        <w:t>NÃO</w:t>
      </w:r>
    </w:p>
    <w:p w14:paraId="483048DA" w14:textId="77777777" w:rsidR="00013715" w:rsidRPr="00D41527" w:rsidRDefault="00013715" w:rsidP="00013715">
      <w:pPr>
        <w:spacing w:line="360" w:lineRule="auto"/>
        <w:jc w:val="both"/>
        <w:rPr>
          <w:rFonts w:asciiTheme="minorHAnsi" w:eastAsia="Times New Roman" w:hAnsiTheme="minorHAnsi" w:cstheme="minorHAnsi"/>
          <w:sz w:val="24"/>
          <w:szCs w:val="24"/>
          <w:lang w:eastAsia="pt-BR"/>
        </w:rPr>
      </w:pPr>
    </w:p>
    <w:p w14:paraId="3B97DAE7" w14:textId="77777777" w:rsidR="00013715" w:rsidRPr="00D41527" w:rsidRDefault="00013715" w:rsidP="00013715">
      <w:pPr>
        <w:shd w:val="clear" w:color="auto" w:fill="FFFFFF"/>
        <w:jc w:val="both"/>
        <w:rPr>
          <w:rFonts w:asciiTheme="minorHAnsi" w:eastAsia="Times New Roman" w:hAnsiTheme="minorHAnsi" w:cstheme="minorHAnsi"/>
          <w:sz w:val="24"/>
          <w:szCs w:val="24"/>
          <w:lang w:eastAsia="pt-BR"/>
        </w:rPr>
      </w:pPr>
    </w:p>
    <w:p w14:paraId="74EA7A11" w14:textId="2C1BEEFA" w:rsidR="00D41527" w:rsidRPr="00D41527" w:rsidRDefault="211ED69A" w:rsidP="3CA01718">
      <w:pPr>
        <w:spacing w:line="360" w:lineRule="auto"/>
        <w:jc w:val="both"/>
        <w:rPr>
          <w:rFonts w:asciiTheme="minorHAnsi" w:hAnsiTheme="minorHAnsi" w:cstheme="minorBidi"/>
          <w:b/>
          <w:bCs/>
          <w:color w:val="FF0000"/>
          <w:sz w:val="24"/>
          <w:szCs w:val="24"/>
          <w:highlight w:val="yellow"/>
        </w:rPr>
      </w:pPr>
      <w:r w:rsidRPr="2B012D32">
        <w:rPr>
          <w:rFonts w:asciiTheme="minorHAnsi" w:hAnsiTheme="minorHAnsi" w:cstheme="minorBidi"/>
          <w:b/>
          <w:bCs/>
          <w:color w:val="FF0000"/>
          <w:sz w:val="24"/>
          <w:szCs w:val="24"/>
          <w:highlight w:val="yellow"/>
        </w:rPr>
        <w:t>O TERMO DE ACEITE SERÁ DIGITAL. Ao final do TCLE deve haver uma pergunta do tipo Caixa de Seleção contendo SIM e NÃO. Caso a pessoa concorde com o Termo de Consentimento, ela clicará em SIM e visualizará as questões do instrumento avaliativo do presente estudo em outra sessão, caso não concorde, o Formulário será finalizado. Ao final do preenchimento do questionário os participantes deverão receber uma cópia do TCLE pelo canal de comunicação escolhido (e-mail, WhastApp, Direct ou Messenger)</w:t>
      </w:r>
      <w:r w:rsidR="001704CF">
        <w:rPr>
          <w:rFonts w:asciiTheme="minorHAnsi" w:hAnsiTheme="minorHAnsi" w:cstheme="minorBidi"/>
          <w:b/>
          <w:bCs/>
          <w:color w:val="FF0000"/>
          <w:sz w:val="24"/>
          <w:szCs w:val="24"/>
          <w:highlight w:val="yellow"/>
        </w:rPr>
        <w:t>.</w:t>
      </w:r>
    </w:p>
    <w:p w14:paraId="32E58C2A" w14:textId="0CB9F1B7" w:rsidR="00013715" w:rsidRDefault="00013715" w:rsidP="00013715">
      <w:pPr>
        <w:shd w:val="clear" w:color="auto" w:fill="FFFFFF"/>
        <w:jc w:val="both"/>
        <w:rPr>
          <w:rFonts w:asciiTheme="minorHAnsi" w:eastAsia="Times New Roman" w:hAnsiTheme="minorHAnsi" w:cstheme="minorHAnsi"/>
          <w:sz w:val="24"/>
          <w:szCs w:val="24"/>
          <w:lang w:eastAsia="pt-BR"/>
        </w:rPr>
      </w:pPr>
    </w:p>
    <w:p w14:paraId="2B3EED05" w14:textId="77777777" w:rsidR="00013715" w:rsidRPr="00D41527" w:rsidRDefault="00013715" w:rsidP="00013715">
      <w:pPr>
        <w:shd w:val="clear" w:color="auto" w:fill="FFFFFF"/>
        <w:jc w:val="both"/>
        <w:rPr>
          <w:rFonts w:asciiTheme="minorHAnsi" w:eastAsia="Times New Roman" w:hAnsiTheme="minorHAnsi" w:cstheme="minorHAnsi"/>
          <w:sz w:val="24"/>
          <w:szCs w:val="24"/>
          <w:lang w:eastAsia="pt-BR"/>
        </w:rPr>
      </w:pPr>
    </w:p>
    <w:p w14:paraId="2B0C03CE" w14:textId="69687930" w:rsidR="00013715" w:rsidRPr="00D41527" w:rsidRDefault="00013715" w:rsidP="008160AC">
      <w:pPr>
        <w:spacing w:before="107" w:line="312" w:lineRule="auto"/>
        <w:ind w:left="110"/>
        <w:jc w:val="both"/>
        <w:rPr>
          <w:rFonts w:asciiTheme="minorHAnsi" w:hAnsiTheme="minorHAnsi" w:cstheme="minorHAnsi"/>
          <w:b/>
          <w:sz w:val="24"/>
          <w:szCs w:val="24"/>
        </w:rPr>
      </w:pPr>
      <w:r w:rsidRPr="00D41527">
        <w:rPr>
          <w:rFonts w:asciiTheme="minorHAnsi" w:hAnsiTheme="minorHAnsi" w:cstheme="minorHAnsi"/>
          <w:b/>
          <w:color w:val="202024"/>
          <w:w w:val="105"/>
          <w:sz w:val="24"/>
          <w:szCs w:val="24"/>
        </w:rPr>
        <w:t>Este documento foi formulado em acordo com a resolução 466/12 do Conselho Nacional</w:t>
      </w:r>
      <w:r w:rsidRPr="00D41527">
        <w:rPr>
          <w:rFonts w:asciiTheme="minorHAnsi" w:hAnsiTheme="minorHAnsi" w:cstheme="minorHAnsi"/>
          <w:b/>
          <w:color w:val="202024"/>
          <w:spacing w:val="-40"/>
          <w:w w:val="105"/>
          <w:sz w:val="24"/>
          <w:szCs w:val="24"/>
        </w:rPr>
        <w:t xml:space="preserve">  </w:t>
      </w:r>
      <w:r w:rsidRPr="00D41527">
        <w:rPr>
          <w:rFonts w:asciiTheme="minorHAnsi" w:hAnsiTheme="minorHAnsi" w:cstheme="minorHAnsi"/>
          <w:b/>
          <w:color w:val="202024"/>
          <w:w w:val="105"/>
          <w:sz w:val="24"/>
          <w:szCs w:val="24"/>
        </w:rPr>
        <w:t>de</w:t>
      </w:r>
      <w:r w:rsidRPr="00D41527">
        <w:rPr>
          <w:rFonts w:asciiTheme="minorHAnsi" w:hAnsiTheme="minorHAnsi" w:cstheme="minorHAnsi"/>
          <w:b/>
          <w:color w:val="202024"/>
          <w:spacing w:val="-39"/>
          <w:w w:val="105"/>
          <w:sz w:val="24"/>
          <w:szCs w:val="24"/>
        </w:rPr>
        <w:t xml:space="preserve"> </w:t>
      </w:r>
      <w:r w:rsidRPr="00D41527">
        <w:rPr>
          <w:rFonts w:asciiTheme="minorHAnsi" w:hAnsiTheme="minorHAnsi" w:cstheme="minorHAnsi"/>
          <w:b/>
          <w:color w:val="202024"/>
          <w:w w:val="105"/>
          <w:sz w:val="24"/>
          <w:szCs w:val="24"/>
        </w:rPr>
        <w:t>Saúde</w:t>
      </w:r>
      <w:r w:rsidR="008160AC" w:rsidRPr="00D41527">
        <w:rPr>
          <w:rFonts w:asciiTheme="minorHAnsi" w:hAnsiTheme="minorHAnsi" w:cstheme="minorHAnsi"/>
          <w:b/>
          <w:color w:val="202024"/>
          <w:w w:val="105"/>
          <w:sz w:val="24"/>
          <w:szCs w:val="24"/>
        </w:rPr>
        <w:t xml:space="preserve">, </w:t>
      </w:r>
      <w:r w:rsidRPr="00D41527">
        <w:rPr>
          <w:rFonts w:asciiTheme="minorHAnsi" w:hAnsiTheme="minorHAnsi" w:cstheme="minorHAnsi"/>
          <w:b/>
          <w:color w:val="202024"/>
          <w:w w:val="105"/>
          <w:sz w:val="24"/>
          <w:szCs w:val="24"/>
        </w:rPr>
        <w:t>carta</w:t>
      </w:r>
      <w:r w:rsidRPr="00D41527">
        <w:rPr>
          <w:rFonts w:asciiTheme="minorHAnsi" w:hAnsiTheme="minorHAnsi" w:cstheme="minorHAnsi"/>
          <w:b/>
          <w:color w:val="202024"/>
          <w:spacing w:val="-39"/>
          <w:w w:val="105"/>
          <w:sz w:val="24"/>
          <w:szCs w:val="24"/>
        </w:rPr>
        <w:t xml:space="preserve"> </w:t>
      </w:r>
      <w:r w:rsidRPr="00D41527">
        <w:rPr>
          <w:rFonts w:asciiTheme="minorHAnsi" w:hAnsiTheme="minorHAnsi" w:cstheme="minorHAnsi"/>
          <w:b/>
          <w:color w:val="202024"/>
          <w:w w:val="105"/>
          <w:sz w:val="24"/>
          <w:szCs w:val="24"/>
        </w:rPr>
        <w:t xml:space="preserve">circular </w:t>
      </w:r>
      <w:r w:rsidRPr="00D41527">
        <w:rPr>
          <w:rFonts w:asciiTheme="minorHAnsi" w:hAnsiTheme="minorHAnsi" w:cstheme="minorHAnsi"/>
          <w:b/>
          <w:color w:val="202024"/>
          <w:spacing w:val="-39"/>
          <w:w w:val="105"/>
          <w:sz w:val="24"/>
          <w:szCs w:val="24"/>
        </w:rPr>
        <w:t xml:space="preserve"> </w:t>
      </w:r>
      <w:r w:rsidRPr="00D41527">
        <w:rPr>
          <w:rFonts w:asciiTheme="minorHAnsi" w:hAnsiTheme="minorHAnsi" w:cstheme="minorHAnsi"/>
          <w:b/>
          <w:color w:val="202024"/>
          <w:w w:val="105"/>
          <w:sz w:val="24"/>
          <w:szCs w:val="24"/>
        </w:rPr>
        <w:t>n°</w:t>
      </w:r>
      <w:r w:rsidRPr="00D41527">
        <w:rPr>
          <w:rFonts w:asciiTheme="minorHAnsi" w:hAnsiTheme="minorHAnsi" w:cstheme="minorHAnsi"/>
          <w:b/>
          <w:color w:val="202024"/>
          <w:spacing w:val="-39"/>
          <w:w w:val="105"/>
          <w:sz w:val="24"/>
          <w:szCs w:val="24"/>
        </w:rPr>
        <w:t xml:space="preserve"> </w:t>
      </w:r>
      <w:r w:rsidRPr="00D41527">
        <w:rPr>
          <w:rFonts w:asciiTheme="minorHAnsi" w:hAnsiTheme="minorHAnsi" w:cstheme="minorHAnsi"/>
          <w:b/>
          <w:color w:val="202024"/>
          <w:w w:val="105"/>
          <w:sz w:val="24"/>
          <w:szCs w:val="24"/>
        </w:rPr>
        <w:t>51</w:t>
      </w:r>
      <w:r w:rsidRPr="00D41527">
        <w:rPr>
          <w:rFonts w:asciiTheme="minorHAnsi" w:hAnsiTheme="minorHAnsi" w:cstheme="minorHAnsi"/>
          <w:b/>
          <w:color w:val="202024"/>
          <w:spacing w:val="-40"/>
          <w:w w:val="105"/>
          <w:sz w:val="24"/>
          <w:szCs w:val="24"/>
        </w:rPr>
        <w:t xml:space="preserve"> </w:t>
      </w:r>
      <w:r w:rsidRPr="00D41527">
        <w:rPr>
          <w:rFonts w:asciiTheme="minorHAnsi" w:hAnsiTheme="minorHAnsi" w:cstheme="minorHAnsi"/>
          <w:b/>
          <w:color w:val="202024"/>
          <w:w w:val="105"/>
          <w:sz w:val="24"/>
          <w:szCs w:val="24"/>
        </w:rPr>
        <w:t>–</w:t>
      </w:r>
      <w:r w:rsidRPr="00D41527">
        <w:rPr>
          <w:rFonts w:asciiTheme="minorHAnsi" w:hAnsiTheme="minorHAnsi" w:cstheme="minorHAnsi"/>
          <w:b/>
          <w:color w:val="202024"/>
          <w:spacing w:val="-39"/>
          <w:w w:val="105"/>
          <w:sz w:val="24"/>
          <w:szCs w:val="24"/>
        </w:rPr>
        <w:t xml:space="preserve"> </w:t>
      </w:r>
      <w:r w:rsidRPr="00D41527">
        <w:rPr>
          <w:rFonts w:asciiTheme="minorHAnsi" w:hAnsiTheme="minorHAnsi" w:cstheme="minorHAnsi"/>
          <w:b/>
          <w:color w:val="202024"/>
          <w:w w:val="105"/>
          <w:sz w:val="24"/>
          <w:szCs w:val="24"/>
        </w:rPr>
        <w:t>SEI/2017 CONEP/SECNS/MS</w:t>
      </w:r>
      <w:r w:rsidRPr="00D41527">
        <w:rPr>
          <w:rFonts w:asciiTheme="minorHAnsi" w:hAnsiTheme="minorHAnsi" w:cstheme="minorHAnsi"/>
          <w:b/>
          <w:color w:val="202024"/>
          <w:spacing w:val="-39"/>
          <w:w w:val="105"/>
          <w:sz w:val="24"/>
          <w:szCs w:val="24"/>
        </w:rPr>
        <w:t xml:space="preserve"> </w:t>
      </w:r>
      <w:r w:rsidRPr="00D41527">
        <w:rPr>
          <w:rFonts w:asciiTheme="minorHAnsi" w:hAnsiTheme="minorHAnsi" w:cstheme="minorHAnsi"/>
          <w:b/>
          <w:color w:val="202024"/>
          <w:w w:val="105"/>
          <w:sz w:val="24"/>
          <w:szCs w:val="24"/>
        </w:rPr>
        <w:t>-</w:t>
      </w:r>
      <w:r w:rsidRPr="00D41527">
        <w:rPr>
          <w:rFonts w:asciiTheme="minorHAnsi" w:hAnsiTheme="minorHAnsi" w:cstheme="minorHAnsi"/>
          <w:b/>
          <w:color w:val="202024"/>
          <w:spacing w:val="-39"/>
          <w:w w:val="105"/>
          <w:sz w:val="24"/>
          <w:szCs w:val="24"/>
        </w:rPr>
        <w:t xml:space="preserve"> </w:t>
      </w:r>
      <w:r w:rsidRPr="00D41527">
        <w:rPr>
          <w:rFonts w:asciiTheme="minorHAnsi" w:hAnsiTheme="minorHAnsi" w:cstheme="minorHAnsi"/>
          <w:b/>
          <w:color w:val="202024"/>
          <w:w w:val="105"/>
          <w:sz w:val="24"/>
          <w:szCs w:val="24"/>
        </w:rPr>
        <w:t>28/09/2017</w:t>
      </w:r>
      <w:bookmarkEnd w:id="11"/>
      <w:r w:rsidR="008160AC" w:rsidRPr="00D41527">
        <w:rPr>
          <w:rFonts w:asciiTheme="minorHAnsi" w:hAnsiTheme="minorHAnsi" w:cstheme="minorHAnsi"/>
          <w:b/>
          <w:color w:val="202024"/>
          <w:w w:val="105"/>
          <w:sz w:val="24"/>
          <w:szCs w:val="24"/>
        </w:rPr>
        <w:t xml:space="preserve"> e ofício circular nº 2/2021/CONEP/SECNS/MS </w:t>
      </w:r>
      <w:r w:rsidR="008160AC" w:rsidRPr="00D41527">
        <w:rPr>
          <w:rFonts w:asciiTheme="minorHAnsi" w:hAnsiTheme="minorHAnsi" w:cstheme="minorHAnsi"/>
          <w:b/>
          <w:color w:val="202024"/>
          <w:spacing w:val="-39"/>
          <w:w w:val="105"/>
          <w:sz w:val="24"/>
          <w:szCs w:val="24"/>
        </w:rPr>
        <w:t xml:space="preserve"> </w:t>
      </w:r>
      <w:r w:rsidR="008160AC" w:rsidRPr="00D41527">
        <w:rPr>
          <w:rFonts w:asciiTheme="minorHAnsi" w:hAnsiTheme="minorHAnsi" w:cstheme="minorHAnsi"/>
          <w:b/>
          <w:color w:val="202024"/>
          <w:w w:val="105"/>
          <w:sz w:val="24"/>
          <w:szCs w:val="24"/>
        </w:rPr>
        <w:t>24/02/2021.</w:t>
      </w:r>
    </w:p>
    <w:sectPr w:rsidR="00013715" w:rsidRPr="00D41527" w:rsidSect="00523D2A">
      <w:headerReference w:type="default" r:id="rId17"/>
      <w:footerReference w:type="default" r:id="rId18"/>
      <w:pgSz w:w="11900" w:h="16840"/>
      <w:pgMar w:top="520" w:right="760" w:bottom="480" w:left="840" w:header="274"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6E6A" w14:textId="77777777" w:rsidR="003A5233" w:rsidRDefault="003A5233">
      <w:r>
        <w:separator/>
      </w:r>
    </w:p>
  </w:endnote>
  <w:endnote w:type="continuationSeparator" w:id="0">
    <w:p w14:paraId="47060712" w14:textId="77777777" w:rsidR="003A5233" w:rsidRDefault="003A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D8A8" w14:textId="691F04B9" w:rsidR="00C84607" w:rsidRDefault="00D83CDD">
    <w:pPr>
      <w:pStyle w:val="Corpodetexto"/>
      <w:spacing w:line="14" w:lineRule="auto"/>
      <w:rPr>
        <w:sz w:val="20"/>
      </w:rPr>
    </w:pPr>
    <w:r>
      <w:rPr>
        <w:noProof/>
      </w:rPr>
      <mc:AlternateContent>
        <mc:Choice Requires="wps">
          <w:drawing>
            <wp:anchor distT="0" distB="0" distL="114300" distR="114300" simplePos="0" relativeHeight="487343104" behindDoc="1" locked="0" layoutInCell="1" allowOverlap="1" wp14:anchorId="4A4A7345" wp14:editId="33EBEE95">
              <wp:simplePos x="0" y="0"/>
              <wp:positionH relativeFrom="page">
                <wp:posOffset>323215</wp:posOffset>
              </wp:positionH>
              <wp:positionV relativeFrom="page">
                <wp:posOffset>10372725</wp:posOffset>
              </wp:positionV>
              <wp:extent cx="352044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03685" w14:textId="7BD28213" w:rsidR="00C84607" w:rsidRDefault="00C84607">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88A30C">
            <v:shapetype id="_x0000_t202" coordsize="21600,21600" o:spt="202" path="m,l,21600r21600,l21600,xe" w14:anchorId="4A4A7345">
              <v:stroke joinstyle="miter"/>
              <v:path gradientshapeok="t" o:connecttype="rect"/>
            </v:shapetype>
            <v:shape id="Text Box 2" style="position:absolute;margin-left:25.45pt;margin-top:816.75pt;width:277.2pt;height:10.9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">
              <v:textbox inset="0,0,0,0">
                <w:txbxContent>
                  <w:p w:rsidR="00C84607" w:rsidRDefault="00C84607" w14:paraId="672A6659" w14:textId="7BD28213">
                    <w:pPr>
                      <w:spacing w:before="14"/>
                      <w:ind w:left="20"/>
                      <w:rPr>
                        <w:rFonts w:ascii="Arial"/>
                        <w:sz w:val="16"/>
                      </w:rPr>
                    </w:pPr>
                  </w:p>
                </w:txbxContent>
              </v:textbox>
              <w10:wrap anchorx="page" anchory="page"/>
            </v:shape>
          </w:pict>
        </mc:Fallback>
      </mc:AlternateContent>
    </w:r>
  </w:p>
  <w:p w14:paraId="08A67E8A" w14:textId="77777777" w:rsidR="00794B75" w:rsidRDefault="00794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EC2E" w14:textId="77777777" w:rsidR="003A5233" w:rsidRDefault="003A5233">
      <w:r>
        <w:separator/>
      </w:r>
    </w:p>
  </w:footnote>
  <w:footnote w:type="continuationSeparator" w:id="0">
    <w:p w14:paraId="3F606B3B" w14:textId="77777777" w:rsidR="003A5233" w:rsidRDefault="003A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36F5" w14:textId="68714B75" w:rsidR="003E0BF6" w:rsidRDefault="003E0BF6">
    <w:pPr>
      <w:pStyle w:val="Cabealho"/>
    </w:pPr>
    <w:bookmarkStart w:id="12" w:name="_Hlk86404044"/>
    <w:bookmarkStart w:id="13" w:name="_Hlk86403931"/>
  </w:p>
  <w:p w14:paraId="1B2FD9E9" w14:textId="77777777" w:rsidR="003E0BF6" w:rsidRDefault="003E0BF6" w:rsidP="003E0BF6">
    <w:pPr>
      <w:pStyle w:val="Ttulo"/>
      <w:spacing w:line="268" w:lineRule="auto"/>
      <w:ind w:left="0" w:firstLine="0"/>
      <w:jc w:val="center"/>
      <w:rPr>
        <w:color w:val="1F487C"/>
      </w:rPr>
    </w:pPr>
    <w:r>
      <w:rPr>
        <w:noProof/>
      </w:rPr>
      <w:drawing>
        <wp:anchor distT="0" distB="0" distL="0" distR="0" simplePos="0" relativeHeight="487345152" behindDoc="0" locked="0" layoutInCell="1" allowOverlap="1" wp14:anchorId="0F068C3C" wp14:editId="093E8509">
          <wp:simplePos x="0" y="0"/>
          <wp:positionH relativeFrom="page">
            <wp:posOffset>652145</wp:posOffset>
          </wp:positionH>
          <wp:positionV relativeFrom="paragraph">
            <wp:posOffset>-233680</wp:posOffset>
          </wp:positionV>
          <wp:extent cx="877594" cy="949991"/>
          <wp:effectExtent l="0" t="0" r="0" b="254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7594" cy="949991"/>
                  </a:xfrm>
                  <a:prstGeom prst="rect">
                    <a:avLst/>
                  </a:prstGeom>
                </pic:spPr>
              </pic:pic>
            </a:graphicData>
          </a:graphic>
        </wp:anchor>
      </w:drawing>
    </w:r>
    <w:r>
      <w:rPr>
        <w:color w:val="1F487C"/>
      </w:rPr>
      <w:t xml:space="preserve">                                                     COMITÊ DE ÉTICA EM PESQUISA </w:t>
    </w:r>
  </w:p>
  <w:p w14:paraId="15C773CC" w14:textId="77777777" w:rsidR="003E0BF6" w:rsidRDefault="003E0BF6" w:rsidP="003E0BF6">
    <w:pPr>
      <w:pStyle w:val="Ttulo"/>
      <w:spacing w:line="268" w:lineRule="auto"/>
      <w:ind w:left="0" w:firstLine="0"/>
      <w:jc w:val="center"/>
    </w:pPr>
    <w:r>
      <w:rPr>
        <w:color w:val="1F487C"/>
      </w:rPr>
      <w:t xml:space="preserve">                                                   UNIVERSIDADE DE MOGI DAS CRUZES</w:t>
    </w:r>
  </w:p>
  <w:bookmarkEnd w:id="12"/>
  <w:p w14:paraId="1FB21CC6" w14:textId="4A3E633A" w:rsidR="003E0BF6" w:rsidRDefault="003E0BF6" w:rsidP="003E0BF6">
    <w:pPr>
      <w:pStyle w:val="Corpodetexto"/>
      <w:spacing w:before="8"/>
      <w:rPr>
        <w:b/>
        <w:sz w:val="25"/>
      </w:rPr>
    </w:pPr>
    <w:r>
      <w:rPr>
        <w:noProof/>
      </w:rPr>
      <mc:AlternateContent>
        <mc:Choice Requires="wps">
          <w:drawing>
            <wp:anchor distT="0" distB="0" distL="0" distR="0" simplePos="0" relativeHeight="487346176" behindDoc="1" locked="0" layoutInCell="1" allowOverlap="1" wp14:anchorId="3E825654" wp14:editId="2936A6DD">
              <wp:simplePos x="0" y="0"/>
              <wp:positionH relativeFrom="page">
                <wp:posOffset>521335</wp:posOffset>
              </wp:positionH>
              <wp:positionV relativeFrom="paragraph">
                <wp:posOffset>223520</wp:posOffset>
              </wp:positionV>
              <wp:extent cx="6432550" cy="55245"/>
              <wp:effectExtent l="0" t="0" r="0" b="0"/>
              <wp:wrapTopAndBottom/>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2550" cy="55245"/>
                      </a:xfrm>
                      <a:custGeom>
                        <a:avLst/>
                        <a:gdLst>
                          <a:gd name="T0" fmla="+- 0 10951 821"/>
                          <a:gd name="T1" fmla="*/ T0 w 10130"/>
                          <a:gd name="T2" fmla="+- 0 381 352"/>
                          <a:gd name="T3" fmla="*/ 381 h 87"/>
                          <a:gd name="T4" fmla="+- 0 821 821"/>
                          <a:gd name="T5" fmla="*/ T4 w 10130"/>
                          <a:gd name="T6" fmla="+- 0 381 352"/>
                          <a:gd name="T7" fmla="*/ 381 h 87"/>
                          <a:gd name="T8" fmla="+- 0 821 821"/>
                          <a:gd name="T9" fmla="*/ T8 w 10130"/>
                          <a:gd name="T10" fmla="+- 0 439 352"/>
                          <a:gd name="T11" fmla="*/ 439 h 87"/>
                          <a:gd name="T12" fmla="+- 0 10951 821"/>
                          <a:gd name="T13" fmla="*/ T12 w 10130"/>
                          <a:gd name="T14" fmla="+- 0 439 352"/>
                          <a:gd name="T15" fmla="*/ 439 h 87"/>
                          <a:gd name="T16" fmla="+- 0 10951 821"/>
                          <a:gd name="T17" fmla="*/ T16 w 10130"/>
                          <a:gd name="T18" fmla="+- 0 381 352"/>
                          <a:gd name="T19" fmla="*/ 381 h 87"/>
                          <a:gd name="T20" fmla="+- 0 10951 821"/>
                          <a:gd name="T21" fmla="*/ T20 w 10130"/>
                          <a:gd name="T22" fmla="+- 0 352 352"/>
                          <a:gd name="T23" fmla="*/ 352 h 87"/>
                          <a:gd name="T24" fmla="+- 0 821 821"/>
                          <a:gd name="T25" fmla="*/ T24 w 10130"/>
                          <a:gd name="T26" fmla="+- 0 352 352"/>
                          <a:gd name="T27" fmla="*/ 352 h 87"/>
                          <a:gd name="T28" fmla="+- 0 821 821"/>
                          <a:gd name="T29" fmla="*/ T28 w 10130"/>
                          <a:gd name="T30" fmla="+- 0 367 352"/>
                          <a:gd name="T31" fmla="*/ 367 h 87"/>
                          <a:gd name="T32" fmla="+- 0 10951 821"/>
                          <a:gd name="T33" fmla="*/ T32 w 10130"/>
                          <a:gd name="T34" fmla="+- 0 367 352"/>
                          <a:gd name="T35" fmla="*/ 367 h 87"/>
                          <a:gd name="T36" fmla="+- 0 10951 821"/>
                          <a:gd name="T37" fmla="*/ T36 w 10130"/>
                          <a:gd name="T38" fmla="+- 0 352 352"/>
                          <a:gd name="T39" fmla="*/ 3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130" h="87">
                            <a:moveTo>
                              <a:pt x="10130" y="29"/>
                            </a:moveTo>
                            <a:lnTo>
                              <a:pt x="0" y="29"/>
                            </a:lnTo>
                            <a:lnTo>
                              <a:pt x="0" y="87"/>
                            </a:lnTo>
                            <a:lnTo>
                              <a:pt x="10130" y="87"/>
                            </a:lnTo>
                            <a:lnTo>
                              <a:pt x="10130" y="29"/>
                            </a:lnTo>
                            <a:close/>
                            <a:moveTo>
                              <a:pt x="10130" y="0"/>
                            </a:moveTo>
                            <a:lnTo>
                              <a:pt x="0" y="0"/>
                            </a:lnTo>
                            <a:lnTo>
                              <a:pt x="0" y="15"/>
                            </a:lnTo>
                            <a:lnTo>
                              <a:pt x="10130" y="15"/>
                            </a:lnTo>
                            <a:lnTo>
                              <a:pt x="1013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4CFF0A">
            <v:shape id="AutoShape 30" style="position:absolute;margin-left:41.05pt;margin-top:17.6pt;width:506.5pt;height:4.35pt;z-index:-1597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0,87" o:spid="_x0000_s1026" fillcolor="#612322" stroked="f" path="m10130,29l,29,,87r10130,l10130,29xm10130,l,,,15r10130,l101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" w14:anchorId="0DA93C33">
              <v:path arrowok="t" o:connecttype="custom" o:connectlocs="6432550,241935;0,241935;0,278765;6432550,278765;6432550,241935;6432550,223520;0,223520;0,233045;6432550,233045;6432550,223520" o:connectangles="0,0,0,0,0,0,0,0,0,0"/>
              <w10:wrap type="topAndBottom" anchorx="page"/>
            </v:shape>
          </w:pict>
        </mc:Fallback>
      </mc:AlternateContent>
    </w:r>
  </w:p>
  <w:bookmarkEnd w:id="13"/>
  <w:p w14:paraId="1601D09A" w14:textId="77777777" w:rsidR="003E0BF6" w:rsidRDefault="003E0BF6">
    <w:pPr>
      <w:pStyle w:val="Cabealho"/>
    </w:pPr>
  </w:p>
  <w:p w14:paraId="48CDBF19" w14:textId="386F4686" w:rsidR="00C84607" w:rsidRDefault="00C84607">
    <w:pPr>
      <w:pStyle w:val="Corpodetexto"/>
      <w:spacing w:line="14" w:lineRule="auto"/>
      <w:rPr>
        <w:sz w:val="20"/>
      </w:rPr>
    </w:pPr>
  </w:p>
  <w:p w14:paraId="3A77EE61" w14:textId="77777777" w:rsidR="00794B75" w:rsidRDefault="00794B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32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B9517F"/>
    <w:multiLevelType w:val="hybridMultilevel"/>
    <w:tmpl w:val="842CF4A4"/>
    <w:lvl w:ilvl="0" w:tplc="FC782608">
      <w:start w:val="1"/>
      <w:numFmt w:val="decimal"/>
      <w:lvlText w:val="%1."/>
      <w:lvlJc w:val="left"/>
      <w:pPr>
        <w:ind w:left="555" w:hanging="361"/>
      </w:pPr>
      <w:rPr>
        <w:rFonts w:ascii="Calibri" w:eastAsia="Calibri" w:hAnsi="Calibri" w:cs="Calibri" w:hint="default"/>
        <w:spacing w:val="0"/>
        <w:w w:val="101"/>
        <w:sz w:val="22"/>
        <w:szCs w:val="22"/>
        <w:lang w:val="pt-PT" w:eastAsia="en-US" w:bidi="ar-SA"/>
      </w:rPr>
    </w:lvl>
    <w:lvl w:ilvl="1" w:tplc="4A28647E">
      <w:numFmt w:val="bullet"/>
      <w:lvlText w:val="•"/>
      <w:lvlJc w:val="left"/>
      <w:pPr>
        <w:ind w:left="1538" w:hanging="361"/>
      </w:pPr>
      <w:rPr>
        <w:rFonts w:hint="default"/>
        <w:lang w:val="pt-PT" w:eastAsia="en-US" w:bidi="ar-SA"/>
      </w:rPr>
    </w:lvl>
    <w:lvl w:ilvl="2" w:tplc="8E26D9C4">
      <w:numFmt w:val="bullet"/>
      <w:lvlText w:val="•"/>
      <w:lvlJc w:val="left"/>
      <w:pPr>
        <w:ind w:left="2517" w:hanging="361"/>
      </w:pPr>
      <w:rPr>
        <w:rFonts w:hint="default"/>
        <w:lang w:val="pt-PT" w:eastAsia="en-US" w:bidi="ar-SA"/>
      </w:rPr>
    </w:lvl>
    <w:lvl w:ilvl="3" w:tplc="D23E35C6">
      <w:numFmt w:val="bullet"/>
      <w:lvlText w:val="•"/>
      <w:lvlJc w:val="left"/>
      <w:pPr>
        <w:ind w:left="3496" w:hanging="361"/>
      </w:pPr>
      <w:rPr>
        <w:rFonts w:hint="default"/>
        <w:lang w:val="pt-PT" w:eastAsia="en-US" w:bidi="ar-SA"/>
      </w:rPr>
    </w:lvl>
    <w:lvl w:ilvl="4" w:tplc="746E100E">
      <w:numFmt w:val="bullet"/>
      <w:lvlText w:val="•"/>
      <w:lvlJc w:val="left"/>
      <w:pPr>
        <w:ind w:left="4475" w:hanging="361"/>
      </w:pPr>
      <w:rPr>
        <w:rFonts w:hint="default"/>
        <w:lang w:val="pt-PT" w:eastAsia="en-US" w:bidi="ar-SA"/>
      </w:rPr>
    </w:lvl>
    <w:lvl w:ilvl="5" w:tplc="5BA420C4">
      <w:numFmt w:val="bullet"/>
      <w:lvlText w:val="•"/>
      <w:lvlJc w:val="left"/>
      <w:pPr>
        <w:ind w:left="5454" w:hanging="361"/>
      </w:pPr>
      <w:rPr>
        <w:rFonts w:hint="default"/>
        <w:lang w:val="pt-PT" w:eastAsia="en-US" w:bidi="ar-SA"/>
      </w:rPr>
    </w:lvl>
    <w:lvl w:ilvl="6" w:tplc="6470B608">
      <w:numFmt w:val="bullet"/>
      <w:lvlText w:val="•"/>
      <w:lvlJc w:val="left"/>
      <w:pPr>
        <w:ind w:left="6433" w:hanging="361"/>
      </w:pPr>
      <w:rPr>
        <w:rFonts w:hint="default"/>
        <w:lang w:val="pt-PT" w:eastAsia="en-US" w:bidi="ar-SA"/>
      </w:rPr>
    </w:lvl>
    <w:lvl w:ilvl="7" w:tplc="FFDEA9CA">
      <w:numFmt w:val="bullet"/>
      <w:lvlText w:val="•"/>
      <w:lvlJc w:val="left"/>
      <w:pPr>
        <w:ind w:left="7412" w:hanging="361"/>
      </w:pPr>
      <w:rPr>
        <w:rFonts w:hint="default"/>
        <w:lang w:val="pt-PT" w:eastAsia="en-US" w:bidi="ar-SA"/>
      </w:rPr>
    </w:lvl>
    <w:lvl w:ilvl="8" w:tplc="3BC6A4EA">
      <w:numFmt w:val="bullet"/>
      <w:lvlText w:val="•"/>
      <w:lvlJc w:val="left"/>
      <w:pPr>
        <w:ind w:left="8391" w:hanging="361"/>
      </w:pPr>
      <w:rPr>
        <w:rFonts w:hint="default"/>
        <w:lang w:val="pt-PT" w:eastAsia="en-US" w:bidi="ar-SA"/>
      </w:rPr>
    </w:lvl>
  </w:abstractNum>
  <w:abstractNum w:abstractNumId="2" w15:restartNumberingAfterBreak="0">
    <w:nsid w:val="166F471D"/>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47176"/>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3576F0"/>
    <w:multiLevelType w:val="hybridMultilevel"/>
    <w:tmpl w:val="65A289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325C56"/>
    <w:multiLevelType w:val="hybridMultilevel"/>
    <w:tmpl w:val="19D2FEF8"/>
    <w:lvl w:ilvl="0" w:tplc="04160003">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F1A428B"/>
    <w:multiLevelType w:val="hybridMultilevel"/>
    <w:tmpl w:val="8940BF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9070AA"/>
    <w:multiLevelType w:val="hybridMultilevel"/>
    <w:tmpl w:val="249606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D718B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CF7CDD"/>
    <w:multiLevelType w:val="hybridMultilevel"/>
    <w:tmpl w:val="DBF6EEAE"/>
    <w:lvl w:ilvl="0" w:tplc="18E093BC">
      <w:start w:val="1"/>
      <w:numFmt w:val="lowerLetter"/>
      <w:lvlText w:val="%1."/>
      <w:lvlJc w:val="left"/>
      <w:pPr>
        <w:ind w:left="555" w:hanging="282"/>
      </w:pPr>
      <w:rPr>
        <w:rFonts w:ascii="Calibri" w:eastAsia="Calibri" w:hAnsi="Calibri" w:cs="Calibri" w:hint="default"/>
        <w:color w:val="202020"/>
        <w:spacing w:val="-3"/>
        <w:w w:val="100"/>
        <w:sz w:val="20"/>
        <w:szCs w:val="20"/>
        <w:lang w:val="pt-PT" w:eastAsia="en-US" w:bidi="ar-SA"/>
      </w:rPr>
    </w:lvl>
    <w:lvl w:ilvl="1" w:tplc="F732FB66">
      <w:numFmt w:val="bullet"/>
      <w:lvlText w:val="-"/>
      <w:lvlJc w:val="left"/>
      <w:pPr>
        <w:ind w:left="706" w:hanging="152"/>
      </w:pPr>
      <w:rPr>
        <w:rFonts w:ascii="Calibri" w:eastAsia="Calibri" w:hAnsi="Calibri" w:cs="Calibri" w:hint="default"/>
        <w:w w:val="100"/>
        <w:sz w:val="20"/>
        <w:szCs w:val="20"/>
        <w:lang w:val="pt-PT" w:eastAsia="en-US" w:bidi="ar-SA"/>
      </w:rPr>
    </w:lvl>
    <w:lvl w:ilvl="2" w:tplc="FEC67E12">
      <w:numFmt w:val="bullet"/>
      <w:lvlText w:val="•"/>
      <w:lvlJc w:val="left"/>
      <w:pPr>
        <w:ind w:left="700" w:hanging="152"/>
      </w:pPr>
      <w:rPr>
        <w:rFonts w:hint="default"/>
        <w:lang w:val="pt-PT" w:eastAsia="en-US" w:bidi="ar-SA"/>
      </w:rPr>
    </w:lvl>
    <w:lvl w:ilvl="3" w:tplc="057A8ABE">
      <w:numFmt w:val="bullet"/>
      <w:lvlText w:val="•"/>
      <w:lvlJc w:val="left"/>
      <w:pPr>
        <w:ind w:left="1906" w:hanging="152"/>
      </w:pPr>
      <w:rPr>
        <w:rFonts w:hint="default"/>
        <w:lang w:val="pt-PT" w:eastAsia="en-US" w:bidi="ar-SA"/>
      </w:rPr>
    </w:lvl>
    <w:lvl w:ilvl="4" w:tplc="119A8E70">
      <w:numFmt w:val="bullet"/>
      <w:lvlText w:val="•"/>
      <w:lvlJc w:val="left"/>
      <w:pPr>
        <w:ind w:left="3112" w:hanging="152"/>
      </w:pPr>
      <w:rPr>
        <w:rFonts w:hint="default"/>
        <w:lang w:val="pt-PT" w:eastAsia="en-US" w:bidi="ar-SA"/>
      </w:rPr>
    </w:lvl>
    <w:lvl w:ilvl="5" w:tplc="F7868CEE">
      <w:numFmt w:val="bullet"/>
      <w:lvlText w:val="•"/>
      <w:lvlJc w:val="left"/>
      <w:pPr>
        <w:ind w:left="4318" w:hanging="152"/>
      </w:pPr>
      <w:rPr>
        <w:rFonts w:hint="default"/>
        <w:lang w:val="pt-PT" w:eastAsia="en-US" w:bidi="ar-SA"/>
      </w:rPr>
    </w:lvl>
    <w:lvl w:ilvl="6" w:tplc="0E8EBC02">
      <w:numFmt w:val="bullet"/>
      <w:lvlText w:val="•"/>
      <w:lvlJc w:val="left"/>
      <w:pPr>
        <w:ind w:left="5524" w:hanging="152"/>
      </w:pPr>
      <w:rPr>
        <w:rFonts w:hint="default"/>
        <w:lang w:val="pt-PT" w:eastAsia="en-US" w:bidi="ar-SA"/>
      </w:rPr>
    </w:lvl>
    <w:lvl w:ilvl="7" w:tplc="4C40A712">
      <w:numFmt w:val="bullet"/>
      <w:lvlText w:val="•"/>
      <w:lvlJc w:val="left"/>
      <w:pPr>
        <w:ind w:left="6730" w:hanging="152"/>
      </w:pPr>
      <w:rPr>
        <w:rFonts w:hint="default"/>
        <w:lang w:val="pt-PT" w:eastAsia="en-US" w:bidi="ar-SA"/>
      </w:rPr>
    </w:lvl>
    <w:lvl w:ilvl="8" w:tplc="E7B0CC88">
      <w:numFmt w:val="bullet"/>
      <w:lvlText w:val="•"/>
      <w:lvlJc w:val="left"/>
      <w:pPr>
        <w:ind w:left="7936" w:hanging="152"/>
      </w:pPr>
      <w:rPr>
        <w:rFonts w:hint="default"/>
        <w:lang w:val="pt-PT" w:eastAsia="en-US" w:bidi="ar-SA"/>
      </w:rPr>
    </w:lvl>
  </w:abstractNum>
  <w:abstractNum w:abstractNumId="10" w15:restartNumberingAfterBreak="0">
    <w:nsid w:val="41C846B6"/>
    <w:multiLevelType w:val="hybridMultilevel"/>
    <w:tmpl w:val="DB18B164"/>
    <w:lvl w:ilvl="0" w:tplc="D8F85E9E">
      <w:start w:val="1"/>
      <w:numFmt w:val="lowerLetter"/>
      <w:lvlText w:val="%1."/>
      <w:lvlJc w:val="left"/>
      <w:pPr>
        <w:ind w:left="555" w:hanging="282"/>
      </w:pPr>
      <w:rPr>
        <w:rFonts w:hint="default"/>
        <w:spacing w:val="-3"/>
        <w:w w:val="100"/>
        <w:lang w:val="pt-PT" w:eastAsia="en-US" w:bidi="ar-SA"/>
      </w:rPr>
    </w:lvl>
    <w:lvl w:ilvl="1" w:tplc="52E23386">
      <w:numFmt w:val="bullet"/>
      <w:lvlText w:val="•"/>
      <w:lvlJc w:val="left"/>
      <w:pPr>
        <w:ind w:left="1538" w:hanging="282"/>
      </w:pPr>
      <w:rPr>
        <w:rFonts w:hint="default"/>
        <w:lang w:val="pt-PT" w:eastAsia="en-US" w:bidi="ar-SA"/>
      </w:rPr>
    </w:lvl>
    <w:lvl w:ilvl="2" w:tplc="1852628E">
      <w:numFmt w:val="bullet"/>
      <w:lvlText w:val="•"/>
      <w:lvlJc w:val="left"/>
      <w:pPr>
        <w:ind w:left="2517" w:hanging="282"/>
      </w:pPr>
      <w:rPr>
        <w:rFonts w:hint="default"/>
        <w:lang w:val="pt-PT" w:eastAsia="en-US" w:bidi="ar-SA"/>
      </w:rPr>
    </w:lvl>
    <w:lvl w:ilvl="3" w:tplc="5C106AD2">
      <w:numFmt w:val="bullet"/>
      <w:lvlText w:val="•"/>
      <w:lvlJc w:val="left"/>
      <w:pPr>
        <w:ind w:left="3496" w:hanging="282"/>
      </w:pPr>
      <w:rPr>
        <w:rFonts w:hint="default"/>
        <w:lang w:val="pt-PT" w:eastAsia="en-US" w:bidi="ar-SA"/>
      </w:rPr>
    </w:lvl>
    <w:lvl w:ilvl="4" w:tplc="54F84904">
      <w:numFmt w:val="bullet"/>
      <w:lvlText w:val="•"/>
      <w:lvlJc w:val="left"/>
      <w:pPr>
        <w:ind w:left="4475" w:hanging="282"/>
      </w:pPr>
      <w:rPr>
        <w:rFonts w:hint="default"/>
        <w:lang w:val="pt-PT" w:eastAsia="en-US" w:bidi="ar-SA"/>
      </w:rPr>
    </w:lvl>
    <w:lvl w:ilvl="5" w:tplc="A0185400">
      <w:numFmt w:val="bullet"/>
      <w:lvlText w:val="•"/>
      <w:lvlJc w:val="left"/>
      <w:pPr>
        <w:ind w:left="5454" w:hanging="282"/>
      </w:pPr>
      <w:rPr>
        <w:rFonts w:hint="default"/>
        <w:lang w:val="pt-PT" w:eastAsia="en-US" w:bidi="ar-SA"/>
      </w:rPr>
    </w:lvl>
    <w:lvl w:ilvl="6" w:tplc="153E3A58">
      <w:numFmt w:val="bullet"/>
      <w:lvlText w:val="•"/>
      <w:lvlJc w:val="left"/>
      <w:pPr>
        <w:ind w:left="6433" w:hanging="282"/>
      </w:pPr>
      <w:rPr>
        <w:rFonts w:hint="default"/>
        <w:lang w:val="pt-PT" w:eastAsia="en-US" w:bidi="ar-SA"/>
      </w:rPr>
    </w:lvl>
    <w:lvl w:ilvl="7" w:tplc="B8ECB6FE">
      <w:numFmt w:val="bullet"/>
      <w:lvlText w:val="•"/>
      <w:lvlJc w:val="left"/>
      <w:pPr>
        <w:ind w:left="7412" w:hanging="282"/>
      </w:pPr>
      <w:rPr>
        <w:rFonts w:hint="default"/>
        <w:lang w:val="pt-PT" w:eastAsia="en-US" w:bidi="ar-SA"/>
      </w:rPr>
    </w:lvl>
    <w:lvl w:ilvl="8" w:tplc="D27463A0">
      <w:numFmt w:val="bullet"/>
      <w:lvlText w:val="•"/>
      <w:lvlJc w:val="left"/>
      <w:pPr>
        <w:ind w:left="8391" w:hanging="282"/>
      </w:pPr>
      <w:rPr>
        <w:rFonts w:hint="default"/>
        <w:lang w:val="pt-PT" w:eastAsia="en-US" w:bidi="ar-SA"/>
      </w:rPr>
    </w:lvl>
  </w:abstractNum>
  <w:abstractNum w:abstractNumId="11" w15:restartNumberingAfterBreak="0">
    <w:nsid w:val="447453F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D0667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C15FA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160B85"/>
    <w:multiLevelType w:val="hybridMultilevel"/>
    <w:tmpl w:val="EA7C14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CE0CBA"/>
    <w:multiLevelType w:val="hybridMultilevel"/>
    <w:tmpl w:val="D84A3DA8"/>
    <w:lvl w:ilvl="0" w:tplc="C8A89386">
      <w:start w:val="1"/>
      <w:numFmt w:val="decimal"/>
      <w:lvlText w:val="%1."/>
      <w:lvlJc w:val="left"/>
      <w:pPr>
        <w:ind w:left="555" w:hanging="361"/>
      </w:pPr>
      <w:rPr>
        <w:rFonts w:ascii="Calibri" w:eastAsia="Calibri" w:hAnsi="Calibri" w:cs="Calibri" w:hint="default"/>
        <w:spacing w:val="0"/>
        <w:w w:val="101"/>
        <w:sz w:val="22"/>
        <w:szCs w:val="22"/>
        <w:lang w:val="pt-PT" w:eastAsia="en-US" w:bidi="ar-SA"/>
      </w:rPr>
    </w:lvl>
    <w:lvl w:ilvl="1" w:tplc="FF2CFCC0">
      <w:numFmt w:val="bullet"/>
      <w:lvlText w:val="•"/>
      <w:lvlJc w:val="left"/>
      <w:pPr>
        <w:ind w:left="1538" w:hanging="361"/>
      </w:pPr>
      <w:rPr>
        <w:rFonts w:hint="default"/>
        <w:lang w:val="pt-PT" w:eastAsia="en-US" w:bidi="ar-SA"/>
      </w:rPr>
    </w:lvl>
    <w:lvl w:ilvl="2" w:tplc="E89E73DE">
      <w:numFmt w:val="bullet"/>
      <w:lvlText w:val="•"/>
      <w:lvlJc w:val="left"/>
      <w:pPr>
        <w:ind w:left="2517" w:hanging="361"/>
      </w:pPr>
      <w:rPr>
        <w:rFonts w:hint="default"/>
        <w:lang w:val="pt-PT" w:eastAsia="en-US" w:bidi="ar-SA"/>
      </w:rPr>
    </w:lvl>
    <w:lvl w:ilvl="3" w:tplc="7FAC5EEA">
      <w:numFmt w:val="bullet"/>
      <w:lvlText w:val="•"/>
      <w:lvlJc w:val="left"/>
      <w:pPr>
        <w:ind w:left="3496" w:hanging="361"/>
      </w:pPr>
      <w:rPr>
        <w:rFonts w:hint="default"/>
        <w:lang w:val="pt-PT" w:eastAsia="en-US" w:bidi="ar-SA"/>
      </w:rPr>
    </w:lvl>
    <w:lvl w:ilvl="4" w:tplc="B5EE2292">
      <w:numFmt w:val="bullet"/>
      <w:lvlText w:val="•"/>
      <w:lvlJc w:val="left"/>
      <w:pPr>
        <w:ind w:left="4475" w:hanging="361"/>
      </w:pPr>
      <w:rPr>
        <w:rFonts w:hint="default"/>
        <w:lang w:val="pt-PT" w:eastAsia="en-US" w:bidi="ar-SA"/>
      </w:rPr>
    </w:lvl>
    <w:lvl w:ilvl="5" w:tplc="944EEA94">
      <w:numFmt w:val="bullet"/>
      <w:lvlText w:val="•"/>
      <w:lvlJc w:val="left"/>
      <w:pPr>
        <w:ind w:left="5454" w:hanging="361"/>
      </w:pPr>
      <w:rPr>
        <w:rFonts w:hint="default"/>
        <w:lang w:val="pt-PT" w:eastAsia="en-US" w:bidi="ar-SA"/>
      </w:rPr>
    </w:lvl>
    <w:lvl w:ilvl="6" w:tplc="AFE47296">
      <w:numFmt w:val="bullet"/>
      <w:lvlText w:val="•"/>
      <w:lvlJc w:val="left"/>
      <w:pPr>
        <w:ind w:left="6433" w:hanging="361"/>
      </w:pPr>
      <w:rPr>
        <w:rFonts w:hint="default"/>
        <w:lang w:val="pt-PT" w:eastAsia="en-US" w:bidi="ar-SA"/>
      </w:rPr>
    </w:lvl>
    <w:lvl w:ilvl="7" w:tplc="7748A9DA">
      <w:numFmt w:val="bullet"/>
      <w:lvlText w:val="•"/>
      <w:lvlJc w:val="left"/>
      <w:pPr>
        <w:ind w:left="7412" w:hanging="361"/>
      </w:pPr>
      <w:rPr>
        <w:rFonts w:hint="default"/>
        <w:lang w:val="pt-PT" w:eastAsia="en-US" w:bidi="ar-SA"/>
      </w:rPr>
    </w:lvl>
    <w:lvl w:ilvl="8" w:tplc="A960333E">
      <w:numFmt w:val="bullet"/>
      <w:lvlText w:val="•"/>
      <w:lvlJc w:val="left"/>
      <w:pPr>
        <w:ind w:left="8391" w:hanging="361"/>
      </w:pPr>
      <w:rPr>
        <w:rFonts w:hint="default"/>
        <w:lang w:val="pt-PT" w:eastAsia="en-US" w:bidi="ar-SA"/>
      </w:rPr>
    </w:lvl>
  </w:abstractNum>
  <w:abstractNum w:abstractNumId="16" w15:restartNumberingAfterBreak="0">
    <w:nsid w:val="5D48695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63564A"/>
    <w:multiLevelType w:val="singleLevel"/>
    <w:tmpl w:val="04160001"/>
    <w:lvl w:ilvl="0">
      <w:start w:val="1"/>
      <w:numFmt w:val="bullet"/>
      <w:lvlText w:val=""/>
      <w:lvlJc w:val="left"/>
      <w:pPr>
        <w:ind w:left="360" w:hanging="360"/>
      </w:pPr>
      <w:rPr>
        <w:rFonts w:ascii="Symbol" w:hAnsi="Symbol" w:hint="default"/>
      </w:rPr>
    </w:lvl>
  </w:abstractNum>
  <w:abstractNum w:abstractNumId="18" w15:restartNumberingAfterBreak="0">
    <w:nsid w:val="6830579E"/>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8712CD"/>
    <w:multiLevelType w:val="singleLevel"/>
    <w:tmpl w:val="04160003"/>
    <w:lvl w:ilvl="0">
      <w:start w:val="1"/>
      <w:numFmt w:val="bullet"/>
      <w:lvlText w:val=""/>
      <w:lvlJc w:val="left"/>
      <w:pPr>
        <w:ind w:left="720" w:hanging="360"/>
      </w:pPr>
      <w:rPr>
        <w:rFonts w:ascii="Symbol" w:hAnsi="Symbol" w:hint="default"/>
      </w:rPr>
    </w:lvl>
  </w:abstractNum>
  <w:abstractNum w:abstractNumId="20" w15:restartNumberingAfterBreak="0">
    <w:nsid w:val="78AE7EA9"/>
    <w:multiLevelType w:val="hybridMultilevel"/>
    <w:tmpl w:val="82C4224A"/>
    <w:lvl w:ilvl="0" w:tplc="B6F2D43C">
      <w:start w:val="1"/>
      <w:numFmt w:val="lowerLetter"/>
      <w:lvlText w:val="%1)"/>
      <w:lvlJc w:val="left"/>
      <w:pPr>
        <w:ind w:left="720" w:hanging="360"/>
      </w:pPr>
      <w:rPr>
        <w:rFonts w:ascii="Segoe UI" w:hAnsi="Segoe UI" w:cs="Segoe UI" w:hint="default"/>
        <w:b w:val="0"/>
        <w:color w:val="201F1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E30BF7"/>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16cid:durableId="1214730725">
    <w:abstractNumId w:val="10"/>
  </w:num>
  <w:num w:numId="2" w16cid:durableId="950672895">
    <w:abstractNumId w:val="9"/>
  </w:num>
  <w:num w:numId="3" w16cid:durableId="972634282">
    <w:abstractNumId w:val="1"/>
  </w:num>
  <w:num w:numId="4" w16cid:durableId="348409309">
    <w:abstractNumId w:val="15"/>
  </w:num>
  <w:num w:numId="5" w16cid:durableId="2035424296">
    <w:abstractNumId w:val="20"/>
  </w:num>
  <w:num w:numId="6" w16cid:durableId="766997769">
    <w:abstractNumId w:val="7"/>
  </w:num>
  <w:num w:numId="7" w16cid:durableId="36440941">
    <w:abstractNumId w:val="4"/>
  </w:num>
  <w:num w:numId="8" w16cid:durableId="1797867927">
    <w:abstractNumId w:val="6"/>
  </w:num>
  <w:num w:numId="9" w16cid:durableId="1527255955">
    <w:abstractNumId w:val="14"/>
  </w:num>
  <w:num w:numId="10" w16cid:durableId="1805852738">
    <w:abstractNumId w:val="3"/>
  </w:num>
  <w:num w:numId="11" w16cid:durableId="244263759">
    <w:abstractNumId w:val="2"/>
  </w:num>
  <w:num w:numId="12" w16cid:durableId="693460584">
    <w:abstractNumId w:val="18"/>
  </w:num>
  <w:num w:numId="13" w16cid:durableId="926763899">
    <w:abstractNumId w:val="16"/>
  </w:num>
  <w:num w:numId="14" w16cid:durableId="1217477041">
    <w:abstractNumId w:val="21"/>
  </w:num>
  <w:num w:numId="15" w16cid:durableId="1829403170">
    <w:abstractNumId w:val="19"/>
  </w:num>
  <w:num w:numId="16" w16cid:durableId="2060396403">
    <w:abstractNumId w:val="0"/>
  </w:num>
  <w:num w:numId="17" w16cid:durableId="847213136">
    <w:abstractNumId w:val="13"/>
  </w:num>
  <w:num w:numId="18" w16cid:durableId="679938915">
    <w:abstractNumId w:val="12"/>
  </w:num>
  <w:num w:numId="19" w16cid:durableId="2064910003">
    <w:abstractNumId w:val="8"/>
  </w:num>
  <w:num w:numId="20" w16cid:durableId="1621304149">
    <w:abstractNumId w:val="11"/>
  </w:num>
  <w:num w:numId="21" w16cid:durableId="2100905981">
    <w:abstractNumId w:val="17"/>
  </w:num>
  <w:num w:numId="22" w16cid:durableId="437723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07"/>
    <w:rsid w:val="00013715"/>
    <w:rsid w:val="00017180"/>
    <w:rsid w:val="000171F7"/>
    <w:rsid w:val="0007783C"/>
    <w:rsid w:val="000808EE"/>
    <w:rsid w:val="000B425A"/>
    <w:rsid w:val="000C05F0"/>
    <w:rsid w:val="000C72E7"/>
    <w:rsid w:val="000D184A"/>
    <w:rsid w:val="000D7D7A"/>
    <w:rsid w:val="000F2A5C"/>
    <w:rsid w:val="000F6B7B"/>
    <w:rsid w:val="00125AFC"/>
    <w:rsid w:val="00165783"/>
    <w:rsid w:val="001704CF"/>
    <w:rsid w:val="00171692"/>
    <w:rsid w:val="00173001"/>
    <w:rsid w:val="00176870"/>
    <w:rsid w:val="00182608"/>
    <w:rsid w:val="001C0E6B"/>
    <w:rsid w:val="001E5B03"/>
    <w:rsid w:val="00201118"/>
    <w:rsid w:val="00207277"/>
    <w:rsid w:val="0021744B"/>
    <w:rsid w:val="00255147"/>
    <w:rsid w:val="002567B1"/>
    <w:rsid w:val="00267265"/>
    <w:rsid w:val="0027184F"/>
    <w:rsid w:val="00273BB7"/>
    <w:rsid w:val="002770C6"/>
    <w:rsid w:val="002C32E3"/>
    <w:rsid w:val="002D6765"/>
    <w:rsid w:val="003104A6"/>
    <w:rsid w:val="003164AF"/>
    <w:rsid w:val="00317A3D"/>
    <w:rsid w:val="00322778"/>
    <w:rsid w:val="003357EA"/>
    <w:rsid w:val="00364991"/>
    <w:rsid w:val="00385837"/>
    <w:rsid w:val="003905D1"/>
    <w:rsid w:val="0039415F"/>
    <w:rsid w:val="00396D11"/>
    <w:rsid w:val="003A5233"/>
    <w:rsid w:val="003A78EF"/>
    <w:rsid w:val="003B6B8F"/>
    <w:rsid w:val="003E0BF6"/>
    <w:rsid w:val="004136A3"/>
    <w:rsid w:val="00417B04"/>
    <w:rsid w:val="004248D3"/>
    <w:rsid w:val="00443652"/>
    <w:rsid w:val="00473EB1"/>
    <w:rsid w:val="004B69EE"/>
    <w:rsid w:val="004C1726"/>
    <w:rsid w:val="00523D2A"/>
    <w:rsid w:val="00526A3D"/>
    <w:rsid w:val="005336EA"/>
    <w:rsid w:val="00535679"/>
    <w:rsid w:val="0054049E"/>
    <w:rsid w:val="00546015"/>
    <w:rsid w:val="005815B9"/>
    <w:rsid w:val="0058DD2E"/>
    <w:rsid w:val="00593512"/>
    <w:rsid w:val="005953DA"/>
    <w:rsid w:val="005A640A"/>
    <w:rsid w:val="005B7789"/>
    <w:rsid w:val="005D53E9"/>
    <w:rsid w:val="006101C4"/>
    <w:rsid w:val="00610C5D"/>
    <w:rsid w:val="0069232A"/>
    <w:rsid w:val="006C3B77"/>
    <w:rsid w:val="006F177F"/>
    <w:rsid w:val="006F6D7D"/>
    <w:rsid w:val="006F7A58"/>
    <w:rsid w:val="0071236F"/>
    <w:rsid w:val="00747B94"/>
    <w:rsid w:val="00772A40"/>
    <w:rsid w:val="0078627C"/>
    <w:rsid w:val="007924C3"/>
    <w:rsid w:val="00794B75"/>
    <w:rsid w:val="007A7D5F"/>
    <w:rsid w:val="007B4214"/>
    <w:rsid w:val="007B5E13"/>
    <w:rsid w:val="007E2A32"/>
    <w:rsid w:val="008160AC"/>
    <w:rsid w:val="00833264"/>
    <w:rsid w:val="00857C81"/>
    <w:rsid w:val="00860EB8"/>
    <w:rsid w:val="00890AE9"/>
    <w:rsid w:val="0089108D"/>
    <w:rsid w:val="008B0D28"/>
    <w:rsid w:val="008D7167"/>
    <w:rsid w:val="009074D1"/>
    <w:rsid w:val="00917924"/>
    <w:rsid w:val="009473D0"/>
    <w:rsid w:val="009724A0"/>
    <w:rsid w:val="00976046"/>
    <w:rsid w:val="009769E9"/>
    <w:rsid w:val="009B681E"/>
    <w:rsid w:val="009F0A70"/>
    <w:rsid w:val="00A2520A"/>
    <w:rsid w:val="00A40D82"/>
    <w:rsid w:val="00A6294A"/>
    <w:rsid w:val="00AA3077"/>
    <w:rsid w:val="00AD3779"/>
    <w:rsid w:val="00AE50A0"/>
    <w:rsid w:val="00B03596"/>
    <w:rsid w:val="00B26E05"/>
    <w:rsid w:val="00B856B9"/>
    <w:rsid w:val="00B949E7"/>
    <w:rsid w:val="00BC346A"/>
    <w:rsid w:val="00BD0994"/>
    <w:rsid w:val="00BF32E1"/>
    <w:rsid w:val="00C323E7"/>
    <w:rsid w:val="00C42D53"/>
    <w:rsid w:val="00C52DD4"/>
    <w:rsid w:val="00C57E45"/>
    <w:rsid w:val="00C84607"/>
    <w:rsid w:val="00CB7686"/>
    <w:rsid w:val="00D111DB"/>
    <w:rsid w:val="00D170F4"/>
    <w:rsid w:val="00D41527"/>
    <w:rsid w:val="00D47B9A"/>
    <w:rsid w:val="00D51633"/>
    <w:rsid w:val="00D83CDD"/>
    <w:rsid w:val="00D94315"/>
    <w:rsid w:val="00DB013A"/>
    <w:rsid w:val="00DE45CC"/>
    <w:rsid w:val="00E361AA"/>
    <w:rsid w:val="00E63E9C"/>
    <w:rsid w:val="00E70DAA"/>
    <w:rsid w:val="00E73EF2"/>
    <w:rsid w:val="00F05459"/>
    <w:rsid w:val="00F133B0"/>
    <w:rsid w:val="00F22BA8"/>
    <w:rsid w:val="00F2486C"/>
    <w:rsid w:val="00F71751"/>
    <w:rsid w:val="00FD2C0D"/>
    <w:rsid w:val="00FE02C8"/>
    <w:rsid w:val="00FF0ED0"/>
    <w:rsid w:val="04998902"/>
    <w:rsid w:val="0897086E"/>
    <w:rsid w:val="08A4D3EE"/>
    <w:rsid w:val="0B2B27C0"/>
    <w:rsid w:val="0BB9F3FB"/>
    <w:rsid w:val="0BDC74B0"/>
    <w:rsid w:val="0DA11184"/>
    <w:rsid w:val="1086F9C9"/>
    <w:rsid w:val="12136EC0"/>
    <w:rsid w:val="1350BD04"/>
    <w:rsid w:val="137EE070"/>
    <w:rsid w:val="13AE898B"/>
    <w:rsid w:val="13EE7701"/>
    <w:rsid w:val="151AB0D1"/>
    <w:rsid w:val="151AECA8"/>
    <w:rsid w:val="153FDDBE"/>
    <w:rsid w:val="1A587C86"/>
    <w:rsid w:val="1B508749"/>
    <w:rsid w:val="1ECD421A"/>
    <w:rsid w:val="1F317B24"/>
    <w:rsid w:val="211ED69A"/>
    <w:rsid w:val="23E40642"/>
    <w:rsid w:val="2517334A"/>
    <w:rsid w:val="25224515"/>
    <w:rsid w:val="2A7E51DC"/>
    <w:rsid w:val="2B012D32"/>
    <w:rsid w:val="2DF91B70"/>
    <w:rsid w:val="2FDDBB4C"/>
    <w:rsid w:val="30EB0B59"/>
    <w:rsid w:val="3263D75C"/>
    <w:rsid w:val="326DB35D"/>
    <w:rsid w:val="382DF707"/>
    <w:rsid w:val="3A515331"/>
    <w:rsid w:val="3A576028"/>
    <w:rsid w:val="3B480EF6"/>
    <w:rsid w:val="3CA01718"/>
    <w:rsid w:val="3D008012"/>
    <w:rsid w:val="40244E25"/>
    <w:rsid w:val="4070CC26"/>
    <w:rsid w:val="408CD5F2"/>
    <w:rsid w:val="4241FC77"/>
    <w:rsid w:val="42A856EA"/>
    <w:rsid w:val="45136A7B"/>
    <w:rsid w:val="45768E15"/>
    <w:rsid w:val="45AB6C02"/>
    <w:rsid w:val="4690C37B"/>
    <w:rsid w:val="484B0B3D"/>
    <w:rsid w:val="4A4CFD93"/>
    <w:rsid w:val="4ADE7246"/>
    <w:rsid w:val="4AEAC923"/>
    <w:rsid w:val="4C869984"/>
    <w:rsid w:val="4E20B3B5"/>
    <w:rsid w:val="4E97B0A0"/>
    <w:rsid w:val="4FB0111C"/>
    <w:rsid w:val="51D8C526"/>
    <w:rsid w:val="51E21497"/>
    <w:rsid w:val="563E3F01"/>
    <w:rsid w:val="59E3D70B"/>
    <w:rsid w:val="5B3B5ACE"/>
    <w:rsid w:val="5B7FA76C"/>
    <w:rsid w:val="5F3B7490"/>
    <w:rsid w:val="6192F5AE"/>
    <w:rsid w:val="61A9F201"/>
    <w:rsid w:val="62279B12"/>
    <w:rsid w:val="639071BB"/>
    <w:rsid w:val="6392A6D7"/>
    <w:rsid w:val="642D8D77"/>
    <w:rsid w:val="67338520"/>
    <w:rsid w:val="69810F17"/>
    <w:rsid w:val="6D39891D"/>
    <w:rsid w:val="6DC96B48"/>
    <w:rsid w:val="72BFD203"/>
    <w:rsid w:val="7817E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3F21"/>
  <w15:docId w15:val="{52896E3B-5FC5-4FE7-91F6-D88E97AC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50"/>
      <w:outlineLvl w:val="0"/>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3"/>
      <w:szCs w:val="23"/>
    </w:rPr>
  </w:style>
  <w:style w:type="paragraph" w:styleId="Ttulo">
    <w:name w:val="Title"/>
    <w:basedOn w:val="Normal"/>
    <w:link w:val="TtuloChar"/>
    <w:qFormat/>
    <w:pPr>
      <w:spacing w:before="44"/>
      <w:ind w:left="3689" w:right="2249" w:firstLine="338"/>
    </w:pPr>
    <w:rPr>
      <w:b/>
      <w:bCs/>
      <w:sz w:val="28"/>
      <w:szCs w:val="28"/>
    </w:rPr>
  </w:style>
  <w:style w:type="paragraph" w:styleId="PargrafodaLista">
    <w:name w:val="List Paragraph"/>
    <w:basedOn w:val="Normal"/>
    <w:uiPriority w:val="1"/>
    <w:qFormat/>
    <w:pPr>
      <w:ind w:left="555" w:hanging="282"/>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7184F"/>
    <w:pPr>
      <w:tabs>
        <w:tab w:val="center" w:pos="4252"/>
        <w:tab w:val="right" w:pos="8504"/>
      </w:tabs>
    </w:pPr>
  </w:style>
  <w:style w:type="character" w:customStyle="1" w:styleId="CabealhoChar">
    <w:name w:val="Cabeçalho Char"/>
    <w:basedOn w:val="Fontepargpadro"/>
    <w:link w:val="Cabealho"/>
    <w:uiPriority w:val="99"/>
    <w:rsid w:val="0027184F"/>
    <w:rPr>
      <w:rFonts w:ascii="Calibri" w:eastAsia="Calibri" w:hAnsi="Calibri" w:cs="Calibri"/>
      <w:lang w:val="pt-PT"/>
    </w:rPr>
  </w:style>
  <w:style w:type="paragraph" w:styleId="Rodap">
    <w:name w:val="footer"/>
    <w:basedOn w:val="Normal"/>
    <w:link w:val="RodapChar"/>
    <w:unhideWhenUsed/>
    <w:rsid w:val="0027184F"/>
    <w:pPr>
      <w:tabs>
        <w:tab w:val="center" w:pos="4252"/>
        <w:tab w:val="right" w:pos="8504"/>
      </w:tabs>
    </w:pPr>
  </w:style>
  <w:style w:type="character" w:customStyle="1" w:styleId="RodapChar">
    <w:name w:val="Rodapé Char"/>
    <w:basedOn w:val="Fontepargpadro"/>
    <w:link w:val="Rodap"/>
    <w:rsid w:val="0027184F"/>
    <w:rPr>
      <w:rFonts w:ascii="Calibri" w:eastAsia="Calibri" w:hAnsi="Calibri" w:cs="Calibri"/>
      <w:lang w:val="pt-PT"/>
    </w:rPr>
  </w:style>
  <w:style w:type="paragraph" w:styleId="Recuodecorpodetexto">
    <w:name w:val="Body Text Indent"/>
    <w:basedOn w:val="Normal"/>
    <w:link w:val="RecuodecorpodetextoChar"/>
    <w:uiPriority w:val="99"/>
    <w:semiHidden/>
    <w:unhideWhenUsed/>
    <w:rsid w:val="00A2520A"/>
    <w:pPr>
      <w:spacing w:after="120"/>
      <w:ind w:left="283"/>
    </w:pPr>
  </w:style>
  <w:style w:type="character" w:customStyle="1" w:styleId="RecuodecorpodetextoChar">
    <w:name w:val="Recuo de corpo de texto Char"/>
    <w:basedOn w:val="Fontepargpadro"/>
    <w:link w:val="Recuodecorpodetexto"/>
    <w:uiPriority w:val="99"/>
    <w:semiHidden/>
    <w:rsid w:val="00A2520A"/>
    <w:rPr>
      <w:rFonts w:ascii="Calibri" w:eastAsia="Calibri" w:hAnsi="Calibri" w:cs="Calibri"/>
      <w:lang w:val="pt-PT"/>
    </w:rPr>
  </w:style>
  <w:style w:type="character" w:customStyle="1" w:styleId="TtuloChar">
    <w:name w:val="Título Char"/>
    <w:link w:val="Ttulo"/>
    <w:rsid w:val="00364991"/>
    <w:rPr>
      <w:rFonts w:ascii="Calibri" w:eastAsia="Calibri" w:hAnsi="Calibri" w:cs="Calibri"/>
      <w:b/>
      <w:bCs/>
      <w:sz w:val="28"/>
      <w:szCs w:val="28"/>
      <w:lang w:val="pt-PT"/>
    </w:rPr>
  </w:style>
  <w:style w:type="character" w:styleId="Hyperlink">
    <w:name w:val="Hyperlink"/>
    <w:uiPriority w:val="99"/>
    <w:unhideWhenUsed/>
    <w:rsid w:val="00364991"/>
    <w:rPr>
      <w:color w:val="0563C1"/>
      <w:u w:val="single"/>
    </w:rPr>
  </w:style>
  <w:style w:type="character" w:styleId="MenoPendente">
    <w:name w:val="Unresolved Mention"/>
    <w:basedOn w:val="Fontepargpadro"/>
    <w:uiPriority w:val="99"/>
    <w:semiHidden/>
    <w:unhideWhenUsed/>
    <w:rsid w:val="009769E9"/>
    <w:rPr>
      <w:color w:val="605E5C"/>
      <w:shd w:val="clear" w:color="auto" w:fill="E1DFDD"/>
    </w:rPr>
  </w:style>
  <w:style w:type="paragraph" w:customStyle="1" w:styleId="Default">
    <w:name w:val="Default"/>
    <w:rsid w:val="00AD3779"/>
    <w:pPr>
      <w:widowControl/>
      <w:adjustRightInd w:val="0"/>
    </w:pPr>
    <w:rPr>
      <w:rFonts w:ascii="Arial" w:hAnsi="Arial" w:cs="Arial"/>
      <w:color w:val="000000"/>
      <w:sz w:val="24"/>
      <w:szCs w:val="24"/>
      <w:lang w:val="pt-BR"/>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Calibri" w:eastAsia="Calibri" w:hAnsi="Calibri" w:cs="Calibri"/>
      <w:sz w:val="20"/>
      <w:szCs w:val="20"/>
      <w:lang w:val="pt-PT"/>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BC346A"/>
    <w:rPr>
      <w:b/>
      <w:bCs/>
    </w:rPr>
  </w:style>
  <w:style w:type="character" w:customStyle="1" w:styleId="AssuntodocomentrioChar">
    <w:name w:val="Assunto do comentário Char"/>
    <w:basedOn w:val="TextodecomentrioChar"/>
    <w:link w:val="Assuntodocomentrio"/>
    <w:uiPriority w:val="99"/>
    <w:semiHidden/>
    <w:rsid w:val="00BC346A"/>
    <w:rPr>
      <w:rFonts w:ascii="Calibri" w:eastAsia="Calibri" w:hAnsi="Calibri" w:cs="Calibri"/>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1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c.br/pesquisa/549/comite-de-etica-em-pesquisa-envolvendo-seres-humanos-cepum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selho.saude.gov.br/images/comissoes/conep/documentos/CARTAS/CartaCircular5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ep@saude.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vsms.saude.gov.br/bvs/saudelegis/cns/2013/res0466_12_12_2012.html" TargetMode="External"/><Relationship Id="rId5" Type="http://schemas.openxmlformats.org/officeDocument/2006/relationships/numbering" Target="numbering.xml"/><Relationship Id="rId15" Type="http://schemas.openxmlformats.org/officeDocument/2006/relationships/hyperlink" Target="mailto:cep@umc.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c.br/pesquisa/549/comite-de-etica-em-pesquisa-envolvendo-seres-humanos-cepum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940428189DE3C48A65E08E132EBD696" ma:contentTypeVersion="9" ma:contentTypeDescription="Crie um novo documento." ma:contentTypeScope="" ma:versionID="12af7368160297b8f1a69321cd26ccda">
  <xsd:schema xmlns:xsd="http://www.w3.org/2001/XMLSchema" xmlns:xs="http://www.w3.org/2001/XMLSchema" xmlns:p="http://schemas.microsoft.com/office/2006/metadata/properties" xmlns:ns2="d91b7dc4-2c13-432d-a7d8-82a9deee656f" xmlns:ns3="15db41da-a61a-46f6-a6e0-47e3d59dea95" targetNamespace="http://schemas.microsoft.com/office/2006/metadata/properties" ma:root="true" ma:fieldsID="3b17bc6557ab78039c4a271f25bbe192" ns2:_="" ns3:_="">
    <xsd:import namespace="d91b7dc4-2c13-432d-a7d8-82a9deee656f"/>
    <xsd:import namespace="15db41da-a61a-46f6-a6e0-47e3d59dea95"/>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b7dc4-2c13-432d-a7d8-82a9deee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b41da-a61a-46f6-a6e0-47e3d59dea95"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2C427-C8C3-4C62-9328-441CC9C89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902E2-69B8-407D-9D9D-5FDE8582985C}">
  <ds:schemaRefs>
    <ds:schemaRef ds:uri="http://schemas.openxmlformats.org/officeDocument/2006/bibliography"/>
  </ds:schemaRefs>
</ds:datastoreItem>
</file>

<file path=customXml/itemProps3.xml><?xml version="1.0" encoding="utf-8"?>
<ds:datastoreItem xmlns:ds="http://schemas.openxmlformats.org/officeDocument/2006/customXml" ds:itemID="{D7B8A0A9-5F79-4BA1-A7B5-D2818198F711}">
  <ds:schemaRefs>
    <ds:schemaRef ds:uri="http://schemas.microsoft.com/sharepoint/v3/contenttype/forms"/>
  </ds:schemaRefs>
</ds:datastoreItem>
</file>

<file path=customXml/itemProps4.xml><?xml version="1.0" encoding="utf-8"?>
<ds:datastoreItem xmlns:ds="http://schemas.openxmlformats.org/officeDocument/2006/customXml" ds:itemID="{02364593-1EEF-4F8D-9F08-DAB56757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b7dc4-2c13-432d-a7d8-82a9deee656f"/>
    <ds:schemaRef ds:uri="15db41da-a61a-46f6-a6e0-47e3d59de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4437</Words>
  <Characters>23963</Characters>
  <Application>Microsoft Office Word</Application>
  <DocSecurity>0</DocSecurity>
  <Lines>199</Lines>
  <Paragraphs>56</Paragraphs>
  <ScaleCrop>false</ScaleCrop>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Ugolini Mugnol</dc:creator>
  <cp:lastModifiedBy>TATIANA BARRETO DE MORAES</cp:lastModifiedBy>
  <cp:revision>11</cp:revision>
  <cp:lastPrinted>2021-10-29T15:43:00Z</cp:lastPrinted>
  <dcterms:created xsi:type="dcterms:W3CDTF">2022-02-03T18:22:00Z</dcterms:created>
  <dcterms:modified xsi:type="dcterms:W3CDTF">2026-03-25T17:09:00Z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Adobe Acrobat Pro DC 20.9.20074</vt:lpwstr>
  </property>
  <property fmtid="{D5CDD505-2E9C-101B-9397-08002B2CF9AE}" pid="4" name="LastSaved">
    <vt:filetime>2021-01-12T00:00:00Z</vt:filetime>
  </property>
  <property fmtid="{D5CDD505-2E9C-101B-9397-08002B2CF9AE}" pid="5" name="ContentTypeId">
    <vt:lpwstr>0x0101006940428189DE3C48A65E08E132EBD696</vt:lpwstr>
  </property>
</Properties>
</file>